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4A75" w:rsidRPr="00B56A5F" w:rsidRDefault="003C4A75" w:rsidP="003C4A75">
      <w:pPr>
        <w:autoSpaceDE w:val="0"/>
        <w:rPr>
          <w:bCs/>
          <w:sz w:val="22"/>
        </w:rPr>
      </w:pPr>
      <w:r w:rsidRPr="00B56A5F">
        <w:rPr>
          <w:bCs/>
          <w:sz w:val="22"/>
        </w:rPr>
        <w:t xml:space="preserve">Приложение № </w:t>
      </w:r>
      <w:r>
        <w:rPr>
          <w:bCs/>
          <w:sz w:val="22"/>
        </w:rPr>
        <w:t>3</w:t>
      </w:r>
      <w:r w:rsidRPr="00B56A5F">
        <w:rPr>
          <w:bCs/>
          <w:sz w:val="22"/>
        </w:rPr>
        <w:t xml:space="preserve"> к Технико-коммерческому предложению </w:t>
      </w:r>
    </w:p>
    <w:p w:rsidR="003C4A75" w:rsidRDefault="003C4A75" w:rsidP="003C4A75">
      <w:pPr>
        <w:autoSpaceDE w:val="0"/>
        <w:jc w:val="center"/>
        <w:rPr>
          <w:b/>
          <w:bCs/>
          <w:sz w:val="22"/>
        </w:rPr>
      </w:pPr>
    </w:p>
    <w:p w:rsidR="003C4A75" w:rsidRDefault="003C4A75" w:rsidP="003C4A75">
      <w:pPr>
        <w:autoSpaceDE w:val="0"/>
        <w:jc w:val="center"/>
      </w:pPr>
      <w:r>
        <w:rPr>
          <w:b/>
          <w:bCs/>
          <w:sz w:val="22"/>
        </w:rPr>
        <w:t>Технические, функциональные и эксплуатационные характеристики (потребительские свойства) товара, размеры товара</w:t>
      </w:r>
    </w:p>
    <w:p w:rsidR="002D789E" w:rsidRDefault="002D789E">
      <w:pPr>
        <w:autoSpaceDE w:val="0"/>
        <w:jc w:val="right"/>
      </w:pPr>
      <w:r>
        <w:rPr>
          <w:b/>
          <w:bCs/>
          <w:sz w:val="22"/>
        </w:rPr>
        <w:t>Таблица №1</w:t>
      </w:r>
    </w:p>
    <w:p w:rsidR="002D789E" w:rsidRDefault="002D789E">
      <w:pPr>
        <w:autoSpaceDE w:val="0"/>
        <w:jc w:val="right"/>
        <w:rPr>
          <w:b/>
          <w:bCs/>
          <w:i/>
          <w:iCs/>
          <w:sz w:val="22"/>
        </w:rPr>
      </w:pPr>
    </w:p>
    <w:tbl>
      <w:tblPr>
        <w:tblpPr w:leftFromText="180" w:rightFromText="180" w:vertAnchor="text" w:tblpX="-10" w:tblpY="1"/>
        <w:tblOverlap w:val="never"/>
        <w:tblW w:w="15012" w:type="dxa"/>
        <w:tblLayout w:type="fixed"/>
        <w:tblLook w:val="0000" w:firstRow="0" w:lastRow="0" w:firstColumn="0" w:lastColumn="0" w:noHBand="0" w:noVBand="0"/>
      </w:tblPr>
      <w:tblGrid>
        <w:gridCol w:w="570"/>
        <w:gridCol w:w="2270"/>
        <w:gridCol w:w="387"/>
        <w:gridCol w:w="3015"/>
        <w:gridCol w:w="3119"/>
        <w:gridCol w:w="5651"/>
      </w:tblGrid>
      <w:tr w:rsidR="002D789E" w:rsidTr="00E83B5B">
        <w:trPr>
          <w:trHeight w:val="1979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E83B5B">
            <w:pPr>
              <w:jc w:val="center"/>
            </w:pPr>
            <w:bookmarkStart w:id="0" w:name="_Hlk506209319"/>
            <w:r>
              <w:rPr>
                <w:sz w:val="18"/>
                <w:szCs w:val="18"/>
              </w:rPr>
              <w:t>№</w:t>
            </w:r>
          </w:p>
          <w:p w:rsidR="002D789E" w:rsidRDefault="002D789E" w:rsidP="00E83B5B">
            <w:pPr>
              <w:jc w:val="center"/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FDE" w:rsidRPr="00A72FDE" w:rsidRDefault="00A72FDE" w:rsidP="00E83B5B">
            <w:pPr>
              <w:keepNext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FDE">
              <w:rPr>
                <w:sz w:val="18"/>
                <w:szCs w:val="18"/>
              </w:rPr>
              <w:t>Наименование товара,</w:t>
            </w:r>
          </w:p>
          <w:p w:rsidR="002D789E" w:rsidRDefault="00A72FDE" w:rsidP="00E83B5B">
            <w:pPr>
              <w:pStyle w:val="ConsPlusCell"/>
              <w:keepNext/>
              <w:widowControl/>
              <w:snapToGrid w:val="0"/>
              <w:jc w:val="center"/>
            </w:pPr>
            <w:r w:rsidRPr="00A72FD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товарный знак                       </w:t>
            </w:r>
            <w:proofErr w:type="gramStart"/>
            <w:r w:rsidRPr="00A72FD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(</w:t>
            </w:r>
            <w:proofErr w:type="gramEnd"/>
            <w:r w:rsidRPr="00A72FDE">
              <w:rPr>
                <w:rFonts w:ascii="Times New Roman" w:hAnsi="Times New Roman" w:cs="Times New Roman"/>
                <w:bCs/>
                <w:sz w:val="18"/>
                <w:szCs w:val="18"/>
              </w:rPr>
              <w:t>его словесное обозначение)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E83B5B">
            <w:pPr>
              <w:autoSpaceDE w:val="0"/>
              <w:jc w:val="center"/>
            </w:pPr>
            <w:r>
              <w:rPr>
                <w:sz w:val="18"/>
                <w:szCs w:val="18"/>
              </w:rPr>
              <w:t>-----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E83B5B">
            <w:pPr>
              <w:autoSpaceDE w:val="0"/>
              <w:jc w:val="center"/>
            </w:pPr>
            <w:r>
              <w:rPr>
                <w:sz w:val="18"/>
                <w:szCs w:val="18"/>
              </w:rPr>
              <w:t>Показатель (характеристика)</w:t>
            </w:r>
          </w:p>
          <w:p w:rsidR="002D789E" w:rsidRDefault="002D789E" w:rsidP="00E83B5B">
            <w:pPr>
              <w:autoSpaceDE w:val="0"/>
              <w:jc w:val="center"/>
            </w:pP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E83B5B">
            <w:pPr>
              <w:jc w:val="center"/>
            </w:pPr>
            <w:r>
              <w:rPr>
                <w:sz w:val="18"/>
                <w:szCs w:val="18"/>
              </w:rPr>
              <w:t>Значение показателя (характеристики) товара, или эквивалентности предлагаемого к поставке товара, позволяющего определить соответствие потребностям заказчика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89E" w:rsidRDefault="002D789E" w:rsidP="00E83B5B">
            <w:pPr>
              <w:jc w:val="center"/>
            </w:pPr>
            <w:r>
              <w:rPr>
                <w:sz w:val="18"/>
                <w:szCs w:val="18"/>
              </w:rPr>
              <w:t xml:space="preserve">Разъяснения для участника закупки </w:t>
            </w:r>
          </w:p>
        </w:tc>
      </w:tr>
      <w:tr w:rsidR="002D789E" w:rsidTr="00E83B5B">
        <w:trPr>
          <w:trHeight w:val="275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E83B5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E83B5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E83B5B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E83B5B">
            <w:pPr>
              <w:autoSpaceDE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89E" w:rsidRDefault="002D789E" w:rsidP="00E83B5B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89E" w:rsidRDefault="002D789E" w:rsidP="00E83B5B">
            <w:pPr>
              <w:autoSpaceDE w:val="0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</w:tr>
      <w:tr w:rsidR="005351B1" w:rsidTr="00E83B5B">
        <w:trPr>
          <w:trHeight w:val="325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pStyle w:val="1f4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ind w:left="-3" w:right="-69"/>
              <w:jc w:val="center"/>
            </w:pPr>
            <w:r>
              <w:rPr>
                <w:bCs/>
                <w:sz w:val="22"/>
                <w:szCs w:val="22"/>
              </w:rPr>
              <w:t xml:space="preserve">Автогидроподъемник           </w:t>
            </w:r>
          </w:p>
        </w:tc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1B1" w:rsidRPr="00CA2C77" w:rsidRDefault="005351B1" w:rsidP="00E83B5B">
            <w:pPr>
              <w:contextualSpacing/>
              <w:jc w:val="both"/>
              <w:rPr>
                <w:b/>
              </w:rPr>
            </w:pPr>
            <w:r w:rsidRPr="00CA2C77">
              <w:rPr>
                <w:b/>
              </w:rPr>
              <w:t>Технические характеристики автомобиля.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Pr="000C10BB" w:rsidRDefault="00B82629" w:rsidP="00B8262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contextualSpacing/>
              <w:jc w:val="both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Соответствие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629" w:rsidRPr="000C1578" w:rsidRDefault="00B82629" w:rsidP="00B82629">
            <w:pPr>
              <w:contextualSpacing/>
              <w:jc w:val="both"/>
              <w:rPr>
                <w:b/>
              </w:rPr>
            </w:pPr>
            <w:r w:rsidRPr="000C157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Pr="000C10BB" w:rsidRDefault="00B82629" w:rsidP="00B8262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 xml:space="preserve"> Тип двигателя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Дизельный, Экологический класс -  Евро-5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0C1578" w:rsidRDefault="00B82629" w:rsidP="00B82629">
            <w:pPr>
              <w:rPr>
                <w:i/>
                <w:sz w:val="18"/>
                <w:szCs w:val="18"/>
              </w:rPr>
            </w:pPr>
          </w:p>
          <w:p w:rsidR="00B82629" w:rsidRPr="000C1578" w:rsidRDefault="00B82629" w:rsidP="00B82629">
            <w:pPr>
              <w:rPr>
                <w:i/>
                <w:sz w:val="18"/>
                <w:szCs w:val="18"/>
              </w:rPr>
            </w:pPr>
          </w:p>
          <w:p w:rsidR="00B82629" w:rsidRPr="000C1578" w:rsidRDefault="00B82629" w:rsidP="00B82629">
            <w:r w:rsidRPr="000C157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Pr="000C10BB" w:rsidRDefault="00B82629" w:rsidP="00B8262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Максимальная мощность, кВт (</w:t>
            </w:r>
            <w:proofErr w:type="spellStart"/>
            <w:r w:rsidRPr="00B32779">
              <w:rPr>
                <w:sz w:val="18"/>
                <w:szCs w:val="18"/>
              </w:rPr>
              <w:t>л.с</w:t>
            </w:r>
            <w:proofErr w:type="spellEnd"/>
            <w:r w:rsidRPr="00B32779">
              <w:rPr>
                <w:sz w:val="18"/>
                <w:szCs w:val="18"/>
              </w:rPr>
              <w:t>.) при об/мин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rPr>
                <w:sz w:val="18"/>
                <w:szCs w:val="18"/>
                <w:lang w:val="en-US"/>
              </w:rPr>
            </w:pPr>
            <w:r>
              <w:rPr>
                <w:color w:val="1A212D"/>
                <w:sz w:val="20"/>
                <w:szCs w:val="20"/>
                <w:shd w:val="clear" w:color="auto" w:fill="FFFFFF"/>
              </w:rPr>
              <w:t>109,5</w:t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 xml:space="preserve"> (1</w:t>
            </w:r>
            <w:r>
              <w:rPr>
                <w:color w:val="1A212D"/>
                <w:sz w:val="20"/>
                <w:szCs w:val="20"/>
                <w:shd w:val="clear" w:color="auto" w:fill="FFFFFF"/>
              </w:rPr>
              <w:t>4</w:t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8,9)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0C1578" w:rsidRDefault="00B82629" w:rsidP="00B82629">
            <w:r w:rsidRPr="000C157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Pr="000C10BB" w:rsidRDefault="00B82629" w:rsidP="00B8262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Колесная формула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4Х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0C1578" w:rsidRDefault="00B82629" w:rsidP="00B82629">
            <w:r w:rsidRPr="000C157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Pr="000C10BB" w:rsidRDefault="00B82629" w:rsidP="00B8262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Коробка передач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rPr>
                <w:sz w:val="18"/>
                <w:szCs w:val="18"/>
              </w:rPr>
            </w:pPr>
            <w:proofErr w:type="gramStart"/>
            <w:r w:rsidRPr="00B32779">
              <w:rPr>
                <w:sz w:val="18"/>
                <w:szCs w:val="18"/>
              </w:rPr>
              <w:t xml:space="preserve">Механическая,   </w:t>
            </w:r>
            <w:proofErr w:type="gramEnd"/>
            <w:r w:rsidRPr="00B32779">
              <w:rPr>
                <w:sz w:val="18"/>
                <w:szCs w:val="18"/>
              </w:rPr>
              <w:t xml:space="preserve">                                              5- ступенчатая               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82629" w:rsidRPr="007365E1" w:rsidRDefault="00B82629" w:rsidP="00B82629">
            <w:r w:rsidRPr="007365E1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Pr="000C10BB" w:rsidRDefault="00B82629" w:rsidP="00B8262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Число мест в кабине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rPr>
                <w:sz w:val="18"/>
                <w:szCs w:val="18"/>
              </w:rPr>
            </w:pPr>
            <w:r>
              <w:rPr>
                <w:color w:val="1A212D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9" w:rsidRPr="007365E1" w:rsidRDefault="00B82629" w:rsidP="00B82629">
            <w:r w:rsidRPr="007365E1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Pr="000C10BB" w:rsidRDefault="00B82629" w:rsidP="00B8262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дверей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9" w:rsidRDefault="00B82629" w:rsidP="00B82629">
            <w:pPr>
              <w:rPr>
                <w:color w:val="1A212D"/>
                <w:sz w:val="20"/>
                <w:szCs w:val="20"/>
                <w:shd w:val="clear" w:color="auto" w:fill="FFFFFF"/>
              </w:rPr>
            </w:pPr>
            <w:r>
              <w:rPr>
                <w:color w:val="1A212D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9" w:rsidRPr="007365E1" w:rsidRDefault="00B82629" w:rsidP="00B82629">
            <w:pPr>
              <w:rPr>
                <w:i/>
                <w:sz w:val="18"/>
                <w:szCs w:val="18"/>
              </w:rPr>
            </w:pPr>
            <w:r w:rsidRPr="007365E1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Pr="000C10BB" w:rsidRDefault="00B82629" w:rsidP="00B8262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 xml:space="preserve">Колея </w:t>
            </w:r>
            <w:proofErr w:type="gramStart"/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колес:</w:t>
            </w:r>
            <w:r w:rsidRPr="00B32779">
              <w:rPr>
                <w:color w:val="1A212D"/>
                <w:sz w:val="20"/>
                <w:szCs w:val="20"/>
              </w:rPr>
              <w:br/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передних</w:t>
            </w:r>
            <w:proofErr w:type="gramEnd"/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, мм</w:t>
            </w:r>
            <w:r w:rsidRPr="00B32779">
              <w:rPr>
                <w:color w:val="1A212D"/>
                <w:sz w:val="20"/>
                <w:szCs w:val="20"/>
              </w:rPr>
              <w:br/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задних (между серединами сдвоенных шин), мм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rPr>
                <w:sz w:val="18"/>
                <w:szCs w:val="18"/>
                <w:lang w:val="en-US"/>
              </w:rPr>
            </w:pP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1</w:t>
            </w:r>
            <w:r>
              <w:rPr>
                <w:color w:val="1A212D"/>
                <w:sz w:val="20"/>
                <w:szCs w:val="20"/>
                <w:shd w:val="clear" w:color="auto" w:fill="FFFFFF"/>
              </w:rPr>
              <w:t>800</w:t>
            </w:r>
            <w:r w:rsidRPr="00B32779">
              <w:rPr>
                <w:color w:val="1A212D"/>
                <w:sz w:val="20"/>
                <w:szCs w:val="20"/>
              </w:rPr>
              <w:br/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1690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7365E1" w:rsidRDefault="00B82629" w:rsidP="00B82629">
            <w:r w:rsidRPr="007365E1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Pr="000C10BB" w:rsidRDefault="00B82629" w:rsidP="00B8262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Дата изготовления, год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B32779" w:rsidRDefault="00B82629" w:rsidP="00B82629">
            <w:pPr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Не ранее 2019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7365E1" w:rsidRDefault="00B82629" w:rsidP="00B8262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ранее» не должны использоваться участником.</w:t>
            </w:r>
          </w:p>
        </w:tc>
      </w:tr>
      <w:tr w:rsidR="005351B1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autoSpaceDE w:val="0"/>
              <w:snapToGrid w:val="0"/>
              <w:jc w:val="center"/>
            </w:pPr>
          </w:p>
        </w:tc>
        <w:tc>
          <w:tcPr>
            <w:tcW w:w="1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contextualSpacing/>
              <w:jc w:val="both"/>
            </w:pPr>
            <w:r>
              <w:rPr>
                <w:sz w:val="18"/>
                <w:szCs w:val="18"/>
              </w:rPr>
              <w:t>Габаритные размеры автомобиля, мм:</w:t>
            </w:r>
          </w:p>
        </w:tc>
      </w:tr>
      <w:tr w:rsidR="00B82629" w:rsidTr="00F13E95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50289" w:rsidRDefault="00B82629" w:rsidP="00B82629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 -длина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50289" w:rsidRDefault="00B82629" w:rsidP="00B82629">
            <w:pPr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Не менее</w:t>
            </w:r>
            <w:r>
              <w:rPr>
                <w:sz w:val="18"/>
                <w:szCs w:val="18"/>
              </w:rPr>
              <w:t xml:space="preserve"> 8400 не более 8450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F13E95" w:rsidRDefault="00B82629" w:rsidP="00B82629">
            <w:r w:rsidRPr="00F13E95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B82629" w:rsidTr="00F13E95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50289" w:rsidRDefault="00B82629" w:rsidP="00B82629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 - ширина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50289" w:rsidRDefault="00B82629" w:rsidP="00B82629">
            <w:pPr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Не </w:t>
            </w:r>
            <w:r>
              <w:rPr>
                <w:sz w:val="18"/>
                <w:szCs w:val="18"/>
              </w:rPr>
              <w:t>менее 2500 не более 2550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F13E95" w:rsidRDefault="00B82629" w:rsidP="00B82629">
            <w:r w:rsidRPr="00F13E95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B82629" w:rsidTr="00F13E95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50289" w:rsidRDefault="00B82629" w:rsidP="00B82629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 - высота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50289" w:rsidRDefault="00B82629" w:rsidP="00B82629">
            <w:pPr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Не </w:t>
            </w:r>
            <w:r>
              <w:rPr>
                <w:sz w:val="18"/>
                <w:szCs w:val="18"/>
              </w:rPr>
              <w:t>менее 3500 не более 360</w:t>
            </w:r>
            <w:r w:rsidRPr="00D50289">
              <w:rPr>
                <w:sz w:val="18"/>
                <w:szCs w:val="18"/>
              </w:rPr>
              <w:t>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F13E95" w:rsidRDefault="00B82629" w:rsidP="00B82629">
            <w:r w:rsidRPr="00F13E95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B82629" w:rsidTr="00F13E95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50289" w:rsidRDefault="00B82629" w:rsidP="00B82629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Колесная база, мм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50289" w:rsidRDefault="00B82629" w:rsidP="00B826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4515 не более 4580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F13E95" w:rsidRDefault="00B82629" w:rsidP="00B82629">
            <w:r w:rsidRPr="00F13E95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B82629" w:rsidTr="00F13E95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50289" w:rsidRDefault="00B82629" w:rsidP="00B82629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Полная масса автомобиля, кг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50289" w:rsidRDefault="00B82629" w:rsidP="00B82629">
            <w:pPr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Не менее</w:t>
            </w:r>
            <w:r>
              <w:rPr>
                <w:sz w:val="18"/>
                <w:szCs w:val="18"/>
              </w:rPr>
              <w:t xml:space="preserve"> 7900 не </w:t>
            </w:r>
            <w:r w:rsidRPr="00D50289">
              <w:rPr>
                <w:sz w:val="18"/>
                <w:szCs w:val="18"/>
              </w:rPr>
              <w:t xml:space="preserve">более </w:t>
            </w:r>
            <w:r>
              <w:rPr>
                <w:sz w:val="18"/>
                <w:szCs w:val="18"/>
              </w:rPr>
              <w:t>8100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F13E95" w:rsidRDefault="00B82629" w:rsidP="00B82629">
            <w:r w:rsidRPr="00F13E95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B82629" w:rsidTr="00F13E95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50289" w:rsidRDefault="00B82629" w:rsidP="00B82629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Снаряженная масса, кг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50289" w:rsidRDefault="00B82629" w:rsidP="00B82629">
            <w:pPr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Не </w:t>
            </w:r>
            <w:r>
              <w:rPr>
                <w:sz w:val="18"/>
                <w:szCs w:val="18"/>
              </w:rPr>
              <w:t xml:space="preserve">менее 7400 не </w:t>
            </w:r>
            <w:r w:rsidRPr="00D50289">
              <w:rPr>
                <w:sz w:val="18"/>
                <w:szCs w:val="18"/>
              </w:rPr>
              <w:t xml:space="preserve">более </w:t>
            </w:r>
            <w:r>
              <w:rPr>
                <w:sz w:val="18"/>
                <w:szCs w:val="18"/>
              </w:rPr>
              <w:t>7500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F13E95" w:rsidRDefault="00B82629" w:rsidP="00B82629">
            <w:r w:rsidRPr="00F13E95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5351B1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autoSpaceDE w:val="0"/>
              <w:snapToGrid w:val="0"/>
              <w:jc w:val="center"/>
            </w:pPr>
          </w:p>
        </w:tc>
        <w:tc>
          <w:tcPr>
            <w:tcW w:w="1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1B1" w:rsidRPr="00312E53" w:rsidRDefault="005351B1" w:rsidP="00E83B5B">
            <w:pPr>
              <w:rPr>
                <w:i/>
                <w:sz w:val="18"/>
                <w:szCs w:val="18"/>
              </w:rPr>
            </w:pPr>
            <w:r w:rsidRPr="00312E53">
              <w:rPr>
                <w:b/>
                <w:sz w:val="18"/>
                <w:szCs w:val="18"/>
              </w:rPr>
              <w:t>Технические характеристик</w:t>
            </w:r>
            <w:r>
              <w:rPr>
                <w:b/>
                <w:sz w:val="18"/>
                <w:szCs w:val="18"/>
              </w:rPr>
              <w:t>и автогидроподъемника</w:t>
            </w:r>
            <w:r w:rsidRPr="00312E53">
              <w:rPr>
                <w:b/>
                <w:sz w:val="18"/>
                <w:szCs w:val="18"/>
              </w:rPr>
              <w:t>:</w:t>
            </w:r>
          </w:p>
        </w:tc>
      </w:tr>
      <w:tr w:rsidR="00B82629" w:rsidTr="002C4E00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849A9" w:rsidRDefault="00B82629" w:rsidP="00B82629">
            <w:pPr>
              <w:autoSpaceDE w:val="0"/>
              <w:rPr>
                <w:sz w:val="18"/>
                <w:szCs w:val="18"/>
              </w:rPr>
            </w:pPr>
            <w:r w:rsidRPr="00E849A9">
              <w:rPr>
                <w:sz w:val="18"/>
                <w:szCs w:val="18"/>
                <w:lang w:eastAsia="ru-RU"/>
              </w:rPr>
              <w:t>Рабочая высота подъема, 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Не менее 28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849A9" w:rsidRDefault="00B82629" w:rsidP="00B82629">
            <w:pPr>
              <w:autoSpaceDE w:val="0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Количество телескопических</w:t>
            </w:r>
            <w:r w:rsidRPr="00E849A9">
              <w:rPr>
                <w:lang w:eastAsia="ru-RU"/>
              </w:rPr>
              <w:t xml:space="preserve"> </w:t>
            </w:r>
            <w:r w:rsidRPr="00E849A9">
              <w:rPr>
                <w:sz w:val="18"/>
                <w:szCs w:val="18"/>
                <w:lang w:eastAsia="ru-RU"/>
              </w:rPr>
              <w:t>секций стрелы, шт.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4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849A9" w:rsidRDefault="00B82629" w:rsidP="00B82629">
            <w:pPr>
              <w:autoSpaceDE w:val="0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Горизонтальный вылет, м / Грузоподъёмность люльки, кг.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849A9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12,9 / 4</w:t>
            </w:r>
            <w:r w:rsidRPr="00E849A9">
              <w:rPr>
                <w:sz w:val="18"/>
                <w:szCs w:val="18"/>
                <w:lang w:eastAsia="ru-RU"/>
              </w:rPr>
              <w:t>00</w:t>
            </w:r>
          </w:p>
          <w:p w:rsidR="00B82629" w:rsidRDefault="00B82629" w:rsidP="00B8262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14,0 / 40</w:t>
            </w:r>
            <w:r w:rsidRPr="00E849A9">
              <w:rPr>
                <w:sz w:val="18"/>
                <w:szCs w:val="18"/>
                <w:lang w:eastAsia="ru-RU"/>
              </w:rPr>
              <w:t>0</w:t>
            </w:r>
          </w:p>
          <w:p w:rsidR="00B82629" w:rsidRDefault="00B82629" w:rsidP="00B82629">
            <w:pPr>
              <w:rPr>
                <w:sz w:val="18"/>
                <w:szCs w:val="18"/>
                <w:lang w:eastAsia="ru-RU"/>
              </w:rPr>
            </w:pPr>
          </w:p>
          <w:p w:rsidR="00B82629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17,4 / 80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849A9" w:rsidRDefault="00B82629" w:rsidP="00B82629">
            <w:pPr>
              <w:autoSpaceDE w:val="0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Угол поворота, град.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849A9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Телескопическая стрела с люлькой</w:t>
            </w:r>
            <w:r w:rsidRPr="00126E68">
              <w:rPr>
                <w:sz w:val="18"/>
                <w:szCs w:val="18"/>
              </w:rPr>
              <w:t xml:space="preserve">                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rPr>
                <w:spacing w:val="-3"/>
                <w:sz w:val="18"/>
                <w:szCs w:val="18"/>
                <w:lang w:val="en-US"/>
              </w:rPr>
            </w:pPr>
            <w:r w:rsidRPr="00126E68">
              <w:rPr>
                <w:spacing w:val="-3"/>
                <w:sz w:val="18"/>
                <w:szCs w:val="18"/>
              </w:rPr>
              <w:t>Соответствие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  <w:r w:rsidRPr="00126E6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Расположение люльки в транспортном положении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Над кабиной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Механизм складывания люльки в транспортное положение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Опускающиеся на телескопических стойках поручни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крепления люльки к стреле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Шарнирно-рычажное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  <w:r w:rsidRPr="00126E6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размещения гидроцилиндра телескопирования секций стрелы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Над стрелой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 люльки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Алюминий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  <w:r w:rsidRPr="00126E6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Изоляция люльки, Вольт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1000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r w:rsidRPr="00126E68">
              <w:rPr>
                <w:i/>
                <w:sz w:val="18"/>
                <w:szCs w:val="18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</w:t>
            </w:r>
            <w:r w:rsidRPr="00126E68">
              <w:rPr>
                <w:i/>
                <w:sz w:val="18"/>
                <w:szCs w:val="18"/>
              </w:rPr>
              <w:lastRenderedPageBreak/>
              <w:t>заказчиком значения. Слова «не менее» не должны использоваться участником.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изоляции люльки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Опорно-стержневой, полимерный изолятор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r w:rsidRPr="00126E6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4D1068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Габаритные размеры люльки, м</w:t>
            </w:r>
          </w:p>
          <w:p w:rsidR="00B82629" w:rsidRPr="004D1068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длина</w:t>
            </w:r>
          </w:p>
          <w:p w:rsidR="00B82629" w:rsidRPr="004D1068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ширина</w:t>
            </w:r>
          </w:p>
          <w:p w:rsidR="00B82629" w:rsidRPr="004D1068" w:rsidRDefault="00B82629" w:rsidP="00B82629">
            <w:pPr>
              <w:autoSpaceDE w:val="0"/>
              <w:rPr>
                <w:sz w:val="18"/>
                <w:szCs w:val="18"/>
              </w:rPr>
            </w:pPr>
            <w:r w:rsidRPr="004D1068">
              <w:rPr>
                <w:sz w:val="18"/>
                <w:szCs w:val="18"/>
                <w:lang w:eastAsia="ru-RU"/>
              </w:rPr>
              <w:t>глубина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uppressAutoHyphens w:val="0"/>
              <w:spacing w:after="200" w:line="276" w:lineRule="auto"/>
              <w:ind w:left="190"/>
              <w:jc w:val="center"/>
              <w:rPr>
                <w:lang w:eastAsia="ru-RU"/>
              </w:rPr>
            </w:pPr>
          </w:p>
          <w:p w:rsidR="00B82629" w:rsidRPr="004D1068" w:rsidRDefault="00B82629" w:rsidP="00B82629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1,41</w:t>
            </w:r>
          </w:p>
          <w:p w:rsidR="00B82629" w:rsidRPr="004D1068" w:rsidRDefault="00B82629" w:rsidP="00B82629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0,71</w:t>
            </w:r>
          </w:p>
          <w:p w:rsidR="00B82629" w:rsidRPr="00126E68" w:rsidRDefault="00B82629" w:rsidP="00B82629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     </w:t>
            </w:r>
            <w:r w:rsidRPr="004D1068">
              <w:rPr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r w:rsidRPr="00126E6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B82629" w:rsidTr="00F13E95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F13E95" w:rsidRDefault="00B82629" w:rsidP="00B82629">
            <w:pPr>
              <w:autoSpaceDE w:val="0"/>
              <w:rPr>
                <w:sz w:val="18"/>
                <w:szCs w:val="18"/>
              </w:rPr>
            </w:pPr>
            <w:r w:rsidRPr="00F13E95">
              <w:rPr>
                <w:sz w:val="18"/>
                <w:szCs w:val="18"/>
                <w:lang w:eastAsia="ru-RU"/>
              </w:rPr>
              <w:t>Угол поворота корзины в горизонтальной плоскости относительно продольной оси подъемника, град,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F13E95" w:rsidRDefault="00B82629" w:rsidP="00B82629">
            <w:pPr>
              <w:rPr>
                <w:spacing w:val="-3"/>
                <w:sz w:val="18"/>
                <w:szCs w:val="18"/>
              </w:rPr>
            </w:pPr>
            <w:r w:rsidRPr="00F13E95">
              <w:rPr>
                <w:sz w:val="18"/>
                <w:szCs w:val="18"/>
                <w:lang w:eastAsia="ru-RU"/>
              </w:rPr>
              <w:t>±90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F13E95" w:rsidRDefault="00B82629" w:rsidP="00B82629">
            <w:r w:rsidRPr="00F13E95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  <w:bookmarkStart w:id="1" w:name="_GoBack"/>
            <w:bookmarkEnd w:id="1"/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4D1068" w:rsidRDefault="00B82629" w:rsidP="00B82629">
            <w:pPr>
              <w:autoSpaceDE w:val="0"/>
              <w:rPr>
                <w:sz w:val="18"/>
                <w:szCs w:val="18"/>
              </w:rPr>
            </w:pPr>
            <w:r w:rsidRPr="004D1068">
              <w:rPr>
                <w:sz w:val="18"/>
                <w:szCs w:val="18"/>
                <w:lang w:eastAsia="ru-RU"/>
              </w:rPr>
              <w:t>Угол наклона люльки, град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90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r w:rsidRPr="00126E6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4D1068" w:rsidRDefault="00B82629" w:rsidP="00B82629">
            <w:pPr>
              <w:autoSpaceDE w:val="0"/>
              <w:rPr>
                <w:sz w:val="18"/>
                <w:szCs w:val="18"/>
              </w:rPr>
            </w:pPr>
            <w:r w:rsidRPr="004D1068">
              <w:rPr>
                <w:sz w:val="18"/>
                <w:szCs w:val="18"/>
                <w:lang w:eastAsia="ru-RU"/>
              </w:rPr>
              <w:t>Количество пультов управления подъемником, шт.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126E68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2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r w:rsidRPr="00126E6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4D1068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Тип пультов управления:</w:t>
            </w:r>
          </w:p>
          <w:p w:rsidR="00B82629" w:rsidRPr="004D1068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-на колонне АГП</w:t>
            </w:r>
          </w:p>
          <w:p w:rsidR="00B82629" w:rsidRPr="00126E68" w:rsidRDefault="00B82629" w:rsidP="00B82629">
            <w:pPr>
              <w:autoSpaceDE w:val="0"/>
              <w:rPr>
                <w:sz w:val="18"/>
                <w:szCs w:val="18"/>
              </w:rPr>
            </w:pPr>
            <w:r w:rsidRPr="004D1068">
              <w:rPr>
                <w:sz w:val="18"/>
                <w:szCs w:val="18"/>
                <w:lang w:eastAsia="ru-RU"/>
              </w:rPr>
              <w:t>-в люльке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</w:p>
          <w:p w:rsidR="00B82629" w:rsidRPr="004D1068" w:rsidRDefault="00B82629" w:rsidP="00B82629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Ручной, гидравлический, пропорциональный</w:t>
            </w:r>
          </w:p>
          <w:p w:rsidR="00B82629" w:rsidRPr="004D1068" w:rsidRDefault="00B82629" w:rsidP="00B82629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Ручной, электрический, пропорциональный</w:t>
            </w:r>
          </w:p>
          <w:p w:rsidR="00B82629" w:rsidRPr="00126E68" w:rsidRDefault="00B82629" w:rsidP="00B82629">
            <w:pPr>
              <w:rPr>
                <w:spacing w:val="-3"/>
                <w:sz w:val="18"/>
                <w:szCs w:val="18"/>
              </w:rPr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r w:rsidRPr="00126E6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849A9" w:rsidRDefault="00B82629" w:rsidP="00B82629">
            <w:pPr>
              <w:autoSpaceDE w:val="0"/>
              <w:rPr>
                <w:sz w:val="18"/>
                <w:szCs w:val="18"/>
              </w:rPr>
            </w:pPr>
            <w:r w:rsidRPr="00E849A9">
              <w:rPr>
                <w:sz w:val="18"/>
                <w:szCs w:val="18"/>
                <w:lang w:eastAsia="ru-RU"/>
              </w:rPr>
              <w:t>Размещение электропроводки и рукавов высокого давления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849A9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 xml:space="preserve"> </w:t>
            </w:r>
            <w:r w:rsidRPr="00E849A9">
              <w:rPr>
                <w:sz w:val="18"/>
                <w:szCs w:val="18"/>
                <w:lang w:eastAsia="ru-RU"/>
              </w:rPr>
              <w:t>Внутри стрелы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  <w:r w:rsidRPr="00126E6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849A9" w:rsidRDefault="00B82629" w:rsidP="00B82629">
            <w:pPr>
              <w:autoSpaceDE w:val="0"/>
              <w:rPr>
                <w:sz w:val="18"/>
                <w:szCs w:val="18"/>
              </w:rPr>
            </w:pPr>
            <w:r w:rsidRPr="00E849A9">
              <w:rPr>
                <w:sz w:val="18"/>
                <w:szCs w:val="18"/>
                <w:lang w:eastAsia="ru-RU"/>
              </w:rPr>
              <w:t>Тип аварийного насоса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Ручной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2C4E00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849A9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Си</w:t>
            </w:r>
            <w:r w:rsidRPr="00E849A9">
              <w:rPr>
                <w:sz w:val="18"/>
                <w:szCs w:val="18"/>
                <w:lang w:eastAsia="ru-RU"/>
              </w:rPr>
              <w:t>стема безопасности АГП:</w:t>
            </w:r>
          </w:p>
        </w:tc>
        <w:tc>
          <w:tcPr>
            <w:tcW w:w="5651" w:type="dxa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Гидравлическая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849A9" w:rsidRDefault="00B82629" w:rsidP="00B82629">
            <w:pPr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 xml:space="preserve">В гидросистеме присутствуют 4 предохранительных клапана, необходимые для ограничения максимального давления в системе, с </w:t>
            </w:r>
            <w:r w:rsidRPr="00E849A9">
              <w:rPr>
                <w:sz w:val="18"/>
                <w:szCs w:val="18"/>
                <w:lang w:eastAsia="ru-RU"/>
              </w:rPr>
              <w:lastRenderedPageBreak/>
              <w:t xml:space="preserve">целью сохранения целостности </w:t>
            </w:r>
            <w:proofErr w:type="spellStart"/>
            <w:r w:rsidRPr="00E849A9">
              <w:rPr>
                <w:sz w:val="18"/>
                <w:szCs w:val="18"/>
                <w:lang w:eastAsia="ru-RU"/>
              </w:rPr>
              <w:t>гидрокомпонентов</w:t>
            </w:r>
            <w:proofErr w:type="spellEnd"/>
            <w:r w:rsidRPr="00E849A9">
              <w:rPr>
                <w:sz w:val="18"/>
                <w:szCs w:val="18"/>
                <w:lang w:eastAsia="ru-RU"/>
              </w:rPr>
              <w:t xml:space="preserve"> и металлоконструкции в критических ситуациях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- Электронная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849A9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 xml:space="preserve">Отслеживание положения платформы и подъемника. В составе – пять датчиков, следящих за положением опор и за состоянием шасси (вывешивание колес), а также датчики стрелы подъемника, следящие за транспортным положением. Сигнал от каждого датчика передается на системную плату, где обрабатывается единым блоком управления. </w:t>
            </w:r>
            <w:proofErr w:type="gramStart"/>
            <w:r w:rsidRPr="00E849A9">
              <w:rPr>
                <w:sz w:val="18"/>
                <w:szCs w:val="18"/>
                <w:lang w:eastAsia="ru-RU"/>
              </w:rPr>
              <w:t>Например</w:t>
            </w:r>
            <w:proofErr w:type="gramEnd"/>
            <w:r w:rsidRPr="00E849A9">
              <w:rPr>
                <w:sz w:val="18"/>
                <w:szCs w:val="18"/>
                <w:lang w:eastAsia="ru-RU"/>
              </w:rPr>
              <w:t>: все движения подъемника будут заблокированы, пока платформа не будет твердо стоять на всех четырех опорах. Либо, невозможно поднять опоры, пока подъемник не находится в транспортном положении.</w:t>
            </w:r>
          </w:p>
          <w:p w:rsidR="00B82629" w:rsidRPr="00E849A9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Ограничение максимальной грузоподъемности корзины – блокировка всех движений подъемника, в случае превышения допустимой массы груза в корзине.</w:t>
            </w:r>
          </w:p>
          <w:p w:rsidR="00B82629" w:rsidRPr="00E849A9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Отслеживание горизонтального вылета. Ограничивает горизонтальный вылет подъемника в зависимости от массы поднимаемого груза. При приближении к максимальному значению горизонтального вылета, система подает звуковой сигнал оператору, а при достижение максимального значения – блокирует все движения подъемника за исключением опускания и поворота.</w:t>
            </w:r>
          </w:p>
          <w:p w:rsidR="00B82629" w:rsidRDefault="00B82629" w:rsidP="00B82629">
            <w:pPr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 xml:space="preserve">АНТИКРЭШ – система, отслеживающая положение стрелы, относительно кабины автомобиля. Блокирует работу подъемника над кабиной, сигнализируя оператору звуковой и световой индикацией. Движения подъемником в секторе над кабиной возможны только при одновременном нажатии на кнопку, находящуюся на пульте управления подъемником, и на рычаг </w:t>
            </w:r>
            <w:proofErr w:type="spellStart"/>
            <w:r w:rsidRPr="00E849A9">
              <w:rPr>
                <w:sz w:val="18"/>
                <w:szCs w:val="18"/>
                <w:lang w:eastAsia="ru-RU"/>
              </w:rPr>
              <w:t>гидрораспределителя</w:t>
            </w:r>
            <w:proofErr w:type="spellEnd"/>
          </w:p>
          <w:p w:rsidR="00B82629" w:rsidRPr="00E94ECC" w:rsidRDefault="00B82629" w:rsidP="00B82629">
            <w:pPr>
              <w:rPr>
                <w:sz w:val="18"/>
                <w:szCs w:val="18"/>
                <w:lang w:eastAsia="ru-RU"/>
              </w:rPr>
            </w:pPr>
            <w:r w:rsidRPr="00E94ECC">
              <w:rPr>
                <w:sz w:val="18"/>
              </w:rPr>
              <w:t>Система отслеживающая скорость ветра. При увеличение скорости ветра больше 10 м/</w:t>
            </w:r>
            <w:proofErr w:type="gramStart"/>
            <w:r w:rsidRPr="00E94ECC">
              <w:rPr>
                <w:sz w:val="18"/>
              </w:rPr>
              <w:t>с  система</w:t>
            </w:r>
            <w:proofErr w:type="gramEnd"/>
            <w:r w:rsidRPr="00E94ECC">
              <w:rPr>
                <w:sz w:val="18"/>
              </w:rPr>
              <w:t xml:space="preserve"> подает звуковой сигнал оператору.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F48AC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Пульт управления опорами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F48AC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Гидравлический, пропорциональный, 4-х секционный (на каждую опору отдельн</w:t>
            </w:r>
            <w:r>
              <w:rPr>
                <w:sz w:val="18"/>
                <w:szCs w:val="18"/>
                <w:lang w:eastAsia="ru-RU"/>
              </w:rPr>
              <w:t>ая секция)</w:t>
            </w:r>
            <w:r w:rsidRPr="00DF48AC">
              <w:rPr>
                <w:sz w:val="18"/>
                <w:szCs w:val="18"/>
                <w:lang w:eastAsia="ru-RU"/>
              </w:rPr>
              <w:t>, имеет защитный клапан для контроля максимального давления в гидросистеме.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F48AC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Опорная рама под АГП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F48AC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 xml:space="preserve">Сварная конструкция из низколегированной стали. Контроль качества сварных швов: с применением ультразвукового дефектоскопа. Контроль правильности геометрии: с помощью 3D сканера </w:t>
            </w:r>
            <w:proofErr w:type="spellStart"/>
            <w:r w:rsidRPr="00DF48AC">
              <w:rPr>
                <w:sz w:val="18"/>
                <w:szCs w:val="18"/>
                <w:lang w:eastAsia="ru-RU"/>
              </w:rPr>
              <w:t>Leica</w:t>
            </w:r>
            <w:proofErr w:type="spellEnd"/>
            <w:r w:rsidRPr="00DF48AC">
              <w:rPr>
                <w:sz w:val="18"/>
                <w:szCs w:val="18"/>
                <w:lang w:eastAsia="ru-RU"/>
              </w:rPr>
              <w:t xml:space="preserve"> AT 402. Дробеструйная обработка, промышленная многослойная окрасочная система (полиакриловая, антикоррозий</w:t>
            </w:r>
            <w:r>
              <w:rPr>
                <w:sz w:val="18"/>
                <w:szCs w:val="18"/>
                <w:lang w:eastAsia="ru-RU"/>
              </w:rPr>
              <w:t>ная мастика</w:t>
            </w:r>
            <w:r w:rsidRPr="00DF48AC">
              <w:rPr>
                <w:sz w:val="18"/>
                <w:szCs w:val="18"/>
                <w:lang w:eastAsia="ru-RU"/>
              </w:rPr>
              <w:t>), окраска и сушка в окрасочной камере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F48AC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Крепление опорной рамы под АГП к раме шасси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F48AC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Опорная рама крепится к шасси упругим соединением, что позволяет раме автомобиля воспринимать кручение при движении по дорогам общего назначения и по пересеченной местности. Болты и момент затяжки выбираются согласно инструкциям производителя шасси.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F48AC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Температурные диапазоны работы АГП, град Цельсия: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DF48AC" w:rsidRDefault="00B82629" w:rsidP="00B8262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От -40 до +40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126E68" w:rsidRDefault="00B82629" w:rsidP="00B82629">
            <w:pPr>
              <w:rPr>
                <w:i/>
                <w:sz w:val="18"/>
                <w:szCs w:val="18"/>
              </w:rPr>
            </w:pPr>
          </w:p>
        </w:tc>
      </w:tr>
      <w:tr w:rsidR="005351B1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autoSpaceDE w:val="0"/>
              <w:snapToGrid w:val="0"/>
              <w:jc w:val="center"/>
            </w:pPr>
          </w:p>
        </w:tc>
        <w:tc>
          <w:tcPr>
            <w:tcW w:w="1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1B1" w:rsidRDefault="005351B1" w:rsidP="00E83B5B">
            <w:pPr>
              <w:rPr>
                <w:i/>
                <w:sz w:val="18"/>
                <w:szCs w:val="18"/>
              </w:rPr>
            </w:pPr>
            <w:r w:rsidRPr="0056356A">
              <w:rPr>
                <w:b/>
                <w:sz w:val="18"/>
                <w:szCs w:val="18"/>
              </w:rPr>
              <w:t>Комплектация</w:t>
            </w:r>
            <w:r>
              <w:rPr>
                <w:b/>
                <w:sz w:val="18"/>
                <w:szCs w:val="18"/>
              </w:rPr>
              <w:t xml:space="preserve"> автогидроподъемника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4234B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Кресло оператора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629" w:rsidRPr="00E4234B" w:rsidRDefault="00B82629" w:rsidP="00B82629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E4234B" w:rsidRDefault="00B82629" w:rsidP="00B82629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4234B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Настил платформы рифленый алюминий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629" w:rsidRPr="00E4234B" w:rsidRDefault="00B82629" w:rsidP="00B82629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E4234B" w:rsidRDefault="00B82629" w:rsidP="00B82629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4234B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Пуск / стоп двигателя автомобиля с люльки и колонны АГП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629" w:rsidRPr="00E4234B" w:rsidRDefault="00B82629" w:rsidP="00B82629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629" w:rsidRPr="00E4234B" w:rsidRDefault="00B82629" w:rsidP="00B82629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Pr="00E4234B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Счетчик </w:t>
            </w:r>
            <w:proofErr w:type="spellStart"/>
            <w:r>
              <w:rPr>
                <w:sz w:val="18"/>
                <w:szCs w:val="18"/>
              </w:rPr>
              <w:t>моточасов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82629" w:rsidRPr="00E4234B" w:rsidRDefault="00B82629" w:rsidP="00B82629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82629" w:rsidRPr="00E4234B" w:rsidRDefault="00B82629" w:rsidP="00B82629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2629" w:rsidRPr="00E4234B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Розетка в люльке на 220В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9" w:rsidRPr="00E4234B" w:rsidRDefault="00B82629" w:rsidP="00B82629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9" w:rsidRPr="00E4234B" w:rsidRDefault="00B82629" w:rsidP="00B82629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82629" w:rsidTr="00E83B5B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snapToGrid w:val="0"/>
              <w:jc w:val="center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2629" w:rsidRDefault="00B82629" w:rsidP="00B8262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Переговорное устройство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9" w:rsidRPr="00E4234B" w:rsidRDefault="00B82629" w:rsidP="00B82629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9" w:rsidRPr="00E4234B" w:rsidRDefault="00B82629" w:rsidP="00B82629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bookmarkEnd w:id="0"/>
    </w:tbl>
    <w:p w:rsidR="002D789E" w:rsidRDefault="002D789E" w:rsidP="00D65590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sectPr w:rsidR="002D789E" w:rsidSect="00094083">
      <w:headerReference w:type="default" r:id="rId8"/>
      <w:pgSz w:w="16838" w:h="11906" w:orient="landscape"/>
      <w:pgMar w:top="1134" w:right="1134" w:bottom="765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F96" w:rsidRDefault="00B94F96">
      <w:r>
        <w:separator/>
      </w:r>
    </w:p>
  </w:endnote>
  <w:endnote w:type="continuationSeparator" w:id="0">
    <w:p w:rsidR="00B94F96" w:rsidRDefault="00B94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F96" w:rsidRDefault="00B94F96">
      <w:r>
        <w:separator/>
      </w:r>
    </w:p>
  </w:footnote>
  <w:footnote w:type="continuationSeparator" w:id="0">
    <w:p w:rsidR="00B94F96" w:rsidRDefault="00B94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022" w:rsidRDefault="00E46022">
    <w:pPr>
      <w:pStyle w:val="aff1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BD288F">
      <w:rPr>
        <w:noProof/>
        <w:sz w:val="20"/>
      </w:rPr>
      <w:t>6</w:t>
    </w:r>
    <w:r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E9431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6B08A0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8"/>
    <w:multiLevelType w:val="singleLevel"/>
    <w:tmpl w:val="F2962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</w:abstractNum>
  <w:abstractNum w:abstractNumId="8" w15:restartNumberingAfterBreak="0">
    <w:nsid w:val="0662071E"/>
    <w:multiLevelType w:val="hybridMultilevel"/>
    <w:tmpl w:val="B810C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2C7B51"/>
    <w:multiLevelType w:val="hybridMultilevel"/>
    <w:tmpl w:val="FAECB682"/>
    <w:lvl w:ilvl="0" w:tplc="5C849E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CE15527"/>
    <w:multiLevelType w:val="hybridMultilevel"/>
    <w:tmpl w:val="8B34D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5B07CA"/>
    <w:multiLevelType w:val="hybridMultilevel"/>
    <w:tmpl w:val="A4B66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647FAE"/>
    <w:multiLevelType w:val="hybridMultilevel"/>
    <w:tmpl w:val="8AA2D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290372"/>
    <w:multiLevelType w:val="hybridMultilevel"/>
    <w:tmpl w:val="50D2D6F0"/>
    <w:lvl w:ilvl="0" w:tplc="DE1ED78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B322C8"/>
    <w:multiLevelType w:val="hybridMultilevel"/>
    <w:tmpl w:val="0B143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D460E"/>
    <w:multiLevelType w:val="multilevel"/>
    <w:tmpl w:val="DED88C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000000"/>
        <w:spacing w:val="0"/>
        <w:w w:val="100"/>
        <w:position w:val="0"/>
        <w:sz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A794516"/>
    <w:multiLevelType w:val="hybridMultilevel"/>
    <w:tmpl w:val="EAD45CA4"/>
    <w:lvl w:ilvl="0" w:tplc="E8EC47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B6643A4"/>
    <w:multiLevelType w:val="hybridMultilevel"/>
    <w:tmpl w:val="E540447A"/>
    <w:lvl w:ilvl="0" w:tplc="B8089F3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C9F35C3"/>
    <w:multiLevelType w:val="hybridMultilevel"/>
    <w:tmpl w:val="95F4168E"/>
    <w:lvl w:ilvl="0" w:tplc="AB68316E">
      <w:start w:val="1"/>
      <w:numFmt w:val="decimal"/>
      <w:lvlText w:val="%1."/>
      <w:lvlJc w:val="left"/>
      <w:pPr>
        <w:ind w:left="1668" w:hanging="9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0B337DA"/>
    <w:multiLevelType w:val="hybridMultilevel"/>
    <w:tmpl w:val="31005646"/>
    <w:lvl w:ilvl="0" w:tplc="646012BC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23522C79"/>
    <w:multiLevelType w:val="hybridMultilevel"/>
    <w:tmpl w:val="CEDA1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51967"/>
    <w:multiLevelType w:val="hybridMultilevel"/>
    <w:tmpl w:val="C65677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E426926"/>
    <w:multiLevelType w:val="multilevel"/>
    <w:tmpl w:val="FC50115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3EF5963"/>
    <w:multiLevelType w:val="hybridMultilevel"/>
    <w:tmpl w:val="95F43B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C212C6"/>
    <w:multiLevelType w:val="hybridMultilevel"/>
    <w:tmpl w:val="1BD87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C421FF"/>
    <w:multiLevelType w:val="multilevel"/>
    <w:tmpl w:val="7EA4D39C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15"/>
        </w:tabs>
        <w:ind w:left="271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5"/>
        </w:tabs>
        <w:ind w:left="343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5"/>
        </w:tabs>
        <w:ind w:left="415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4BBA72E2"/>
    <w:multiLevelType w:val="hybridMultilevel"/>
    <w:tmpl w:val="2C4A9C0E"/>
    <w:lvl w:ilvl="0" w:tplc="5D609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19335EB"/>
    <w:multiLevelType w:val="hybridMultilevel"/>
    <w:tmpl w:val="5C0EE1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310C2"/>
    <w:multiLevelType w:val="hybridMultilevel"/>
    <w:tmpl w:val="C590CB84"/>
    <w:lvl w:ilvl="0" w:tplc="AC44347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71ED2"/>
    <w:multiLevelType w:val="hybridMultilevel"/>
    <w:tmpl w:val="54E8C604"/>
    <w:lvl w:ilvl="0" w:tplc="1BD4D69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9A09A0"/>
    <w:multiLevelType w:val="hybridMultilevel"/>
    <w:tmpl w:val="F712F526"/>
    <w:lvl w:ilvl="0" w:tplc="C9A69E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 w15:restartNumberingAfterBreak="0">
    <w:nsid w:val="60526669"/>
    <w:multiLevelType w:val="multilevel"/>
    <w:tmpl w:val="6C1A8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7B600B9"/>
    <w:multiLevelType w:val="hybridMultilevel"/>
    <w:tmpl w:val="9B20C162"/>
    <w:lvl w:ilvl="0" w:tplc="ACD4B372">
      <w:start w:val="4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8293E76"/>
    <w:multiLevelType w:val="multilevel"/>
    <w:tmpl w:val="0A9A1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 w15:restartNumberingAfterBreak="0">
    <w:nsid w:val="69984318"/>
    <w:multiLevelType w:val="hybridMultilevel"/>
    <w:tmpl w:val="517EDF4C"/>
    <w:lvl w:ilvl="0" w:tplc="771CD6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8" w15:restartNumberingAfterBreak="0">
    <w:nsid w:val="6C1F3ED9"/>
    <w:multiLevelType w:val="hybridMultilevel"/>
    <w:tmpl w:val="A33C9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271FB5"/>
    <w:multiLevelType w:val="hybridMultilevel"/>
    <w:tmpl w:val="1D1E7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947E90"/>
    <w:multiLevelType w:val="hybridMultilevel"/>
    <w:tmpl w:val="5E263EB2"/>
    <w:lvl w:ilvl="0" w:tplc="C52000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8C8733D"/>
    <w:multiLevelType w:val="hybridMultilevel"/>
    <w:tmpl w:val="6654FF8C"/>
    <w:lvl w:ilvl="0" w:tplc="24DEA2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E61E7"/>
    <w:multiLevelType w:val="multilevel"/>
    <w:tmpl w:val="705A9F2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11"/>
  </w:num>
  <w:num w:numId="11">
    <w:abstractNumId w:val="38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  <w:num w:numId="17">
    <w:abstractNumId w:val="19"/>
  </w:num>
  <w:num w:numId="18">
    <w:abstractNumId w:val="16"/>
  </w:num>
  <w:num w:numId="19">
    <w:abstractNumId w:val="34"/>
  </w:num>
  <w:num w:numId="20">
    <w:abstractNumId w:val="37"/>
  </w:num>
  <w:num w:numId="21">
    <w:abstractNumId w:val="32"/>
  </w:num>
  <w:num w:numId="22">
    <w:abstractNumId w:val="33"/>
  </w:num>
  <w:num w:numId="23">
    <w:abstractNumId w:val="12"/>
  </w:num>
  <w:num w:numId="24">
    <w:abstractNumId w:val="13"/>
  </w:num>
  <w:num w:numId="25">
    <w:abstractNumId w:val="22"/>
  </w:num>
  <w:num w:numId="26">
    <w:abstractNumId w:val="28"/>
  </w:num>
  <w:num w:numId="27">
    <w:abstractNumId w:val="25"/>
  </w:num>
  <w:num w:numId="28">
    <w:abstractNumId w:val="42"/>
  </w:num>
  <w:num w:numId="29">
    <w:abstractNumId w:val="21"/>
  </w:num>
  <w:num w:numId="30">
    <w:abstractNumId w:val="24"/>
  </w:num>
  <w:num w:numId="31">
    <w:abstractNumId w:val="10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7"/>
  </w:num>
  <w:num w:numId="35">
    <w:abstractNumId w:val="36"/>
  </w:num>
  <w:num w:numId="36">
    <w:abstractNumId w:val="14"/>
  </w:num>
  <w:num w:numId="37">
    <w:abstractNumId w:val="30"/>
  </w:num>
  <w:num w:numId="38">
    <w:abstractNumId w:val="31"/>
  </w:num>
  <w:num w:numId="39">
    <w:abstractNumId w:val="18"/>
  </w:num>
  <w:num w:numId="40">
    <w:abstractNumId w:val="23"/>
  </w:num>
  <w:num w:numId="41">
    <w:abstractNumId w:val="40"/>
  </w:num>
  <w:num w:numId="42">
    <w:abstractNumId w:val="20"/>
  </w:num>
  <w:num w:numId="43">
    <w:abstractNumId w:val="29"/>
  </w:num>
  <w:num w:numId="44">
    <w:abstractNumId w:val="8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24"/>
    <w:rsid w:val="000117C8"/>
    <w:rsid w:val="000162E3"/>
    <w:rsid w:val="00040F0B"/>
    <w:rsid w:val="0004768F"/>
    <w:rsid w:val="0005338C"/>
    <w:rsid w:val="00074B41"/>
    <w:rsid w:val="00083461"/>
    <w:rsid w:val="0008659E"/>
    <w:rsid w:val="00086B44"/>
    <w:rsid w:val="00094083"/>
    <w:rsid w:val="000A005C"/>
    <w:rsid w:val="000A1A9B"/>
    <w:rsid w:val="000A6223"/>
    <w:rsid w:val="000B4633"/>
    <w:rsid w:val="000B47EF"/>
    <w:rsid w:val="000B6092"/>
    <w:rsid w:val="000C10BB"/>
    <w:rsid w:val="000C1578"/>
    <w:rsid w:val="000C400A"/>
    <w:rsid w:val="000C64EE"/>
    <w:rsid w:val="000D110F"/>
    <w:rsid w:val="000D12EC"/>
    <w:rsid w:val="000D1A0A"/>
    <w:rsid w:val="000D266B"/>
    <w:rsid w:val="000F7112"/>
    <w:rsid w:val="00106B24"/>
    <w:rsid w:val="00113945"/>
    <w:rsid w:val="00117700"/>
    <w:rsid w:val="0012502D"/>
    <w:rsid w:val="00125423"/>
    <w:rsid w:val="00125649"/>
    <w:rsid w:val="001269C6"/>
    <w:rsid w:val="00126E68"/>
    <w:rsid w:val="00132198"/>
    <w:rsid w:val="00133D49"/>
    <w:rsid w:val="001408D9"/>
    <w:rsid w:val="0014118A"/>
    <w:rsid w:val="00141911"/>
    <w:rsid w:val="001668F9"/>
    <w:rsid w:val="001700B5"/>
    <w:rsid w:val="0017426C"/>
    <w:rsid w:val="00181A3D"/>
    <w:rsid w:val="00193480"/>
    <w:rsid w:val="00193CD9"/>
    <w:rsid w:val="001943A1"/>
    <w:rsid w:val="001A0B5B"/>
    <w:rsid w:val="001A4492"/>
    <w:rsid w:val="001B754B"/>
    <w:rsid w:val="001C07A4"/>
    <w:rsid w:val="001C5D9E"/>
    <w:rsid w:val="001D1C4D"/>
    <w:rsid w:val="001F7B24"/>
    <w:rsid w:val="00200653"/>
    <w:rsid w:val="00207F7F"/>
    <w:rsid w:val="002100B8"/>
    <w:rsid w:val="002104C8"/>
    <w:rsid w:val="00212C7C"/>
    <w:rsid w:val="00215315"/>
    <w:rsid w:val="00215F49"/>
    <w:rsid w:val="00223112"/>
    <w:rsid w:val="0022326E"/>
    <w:rsid w:val="00237885"/>
    <w:rsid w:val="00251B5F"/>
    <w:rsid w:val="00256566"/>
    <w:rsid w:val="00265E95"/>
    <w:rsid w:val="00266236"/>
    <w:rsid w:val="0028479B"/>
    <w:rsid w:val="00296C49"/>
    <w:rsid w:val="002975F2"/>
    <w:rsid w:val="002976EC"/>
    <w:rsid w:val="002A2912"/>
    <w:rsid w:val="002A4C25"/>
    <w:rsid w:val="002A4DDE"/>
    <w:rsid w:val="002A7ED1"/>
    <w:rsid w:val="002B560B"/>
    <w:rsid w:val="002C1815"/>
    <w:rsid w:val="002C3E5D"/>
    <w:rsid w:val="002D789E"/>
    <w:rsid w:val="002E0087"/>
    <w:rsid w:val="002E1E0F"/>
    <w:rsid w:val="002E4DF2"/>
    <w:rsid w:val="002E72D7"/>
    <w:rsid w:val="00303848"/>
    <w:rsid w:val="0030522B"/>
    <w:rsid w:val="00305603"/>
    <w:rsid w:val="00312E53"/>
    <w:rsid w:val="003242CE"/>
    <w:rsid w:val="00331213"/>
    <w:rsid w:val="00335A2B"/>
    <w:rsid w:val="003544D9"/>
    <w:rsid w:val="00357F0D"/>
    <w:rsid w:val="003623FD"/>
    <w:rsid w:val="003763AB"/>
    <w:rsid w:val="00376477"/>
    <w:rsid w:val="00383B05"/>
    <w:rsid w:val="003862B7"/>
    <w:rsid w:val="00386BAA"/>
    <w:rsid w:val="00387E7F"/>
    <w:rsid w:val="003A0904"/>
    <w:rsid w:val="003A1491"/>
    <w:rsid w:val="003A5102"/>
    <w:rsid w:val="003A5628"/>
    <w:rsid w:val="003B714A"/>
    <w:rsid w:val="003C4A75"/>
    <w:rsid w:val="003C4E46"/>
    <w:rsid w:val="003D124E"/>
    <w:rsid w:val="003D5E66"/>
    <w:rsid w:val="003E0AD9"/>
    <w:rsid w:val="003E33A0"/>
    <w:rsid w:val="003E4E9C"/>
    <w:rsid w:val="003F5537"/>
    <w:rsid w:val="003F6452"/>
    <w:rsid w:val="00401F11"/>
    <w:rsid w:val="00410A51"/>
    <w:rsid w:val="0042596E"/>
    <w:rsid w:val="00434308"/>
    <w:rsid w:val="00444CF0"/>
    <w:rsid w:val="0045729A"/>
    <w:rsid w:val="00461B5E"/>
    <w:rsid w:val="00462916"/>
    <w:rsid w:val="004648DD"/>
    <w:rsid w:val="004870C3"/>
    <w:rsid w:val="00490D0D"/>
    <w:rsid w:val="00491E80"/>
    <w:rsid w:val="004A02F4"/>
    <w:rsid w:val="004A3447"/>
    <w:rsid w:val="004B27D1"/>
    <w:rsid w:val="004B6229"/>
    <w:rsid w:val="004C2923"/>
    <w:rsid w:val="004C2D48"/>
    <w:rsid w:val="004C2F45"/>
    <w:rsid w:val="004D1006"/>
    <w:rsid w:val="004D1068"/>
    <w:rsid w:val="004D683D"/>
    <w:rsid w:val="004D6EDA"/>
    <w:rsid w:val="004E6F8F"/>
    <w:rsid w:val="0050006B"/>
    <w:rsid w:val="005059AD"/>
    <w:rsid w:val="005069A3"/>
    <w:rsid w:val="00521F03"/>
    <w:rsid w:val="005351B1"/>
    <w:rsid w:val="00535246"/>
    <w:rsid w:val="005376E0"/>
    <w:rsid w:val="00544C86"/>
    <w:rsid w:val="0056356A"/>
    <w:rsid w:val="005721FE"/>
    <w:rsid w:val="0057331C"/>
    <w:rsid w:val="00581881"/>
    <w:rsid w:val="005A0AEF"/>
    <w:rsid w:val="005A485C"/>
    <w:rsid w:val="005B220D"/>
    <w:rsid w:val="005B4B63"/>
    <w:rsid w:val="005B6237"/>
    <w:rsid w:val="005D0DE3"/>
    <w:rsid w:val="005D1DD2"/>
    <w:rsid w:val="005D3E0C"/>
    <w:rsid w:val="005D43B6"/>
    <w:rsid w:val="005E4BE0"/>
    <w:rsid w:val="005E5C56"/>
    <w:rsid w:val="00601DAF"/>
    <w:rsid w:val="006022F4"/>
    <w:rsid w:val="00603E47"/>
    <w:rsid w:val="0060663A"/>
    <w:rsid w:val="00615178"/>
    <w:rsid w:val="00615869"/>
    <w:rsid w:val="00642EAF"/>
    <w:rsid w:val="00643AB1"/>
    <w:rsid w:val="00652B99"/>
    <w:rsid w:val="00671273"/>
    <w:rsid w:val="00680A06"/>
    <w:rsid w:val="00695605"/>
    <w:rsid w:val="006961CB"/>
    <w:rsid w:val="006A5444"/>
    <w:rsid w:val="006B1D35"/>
    <w:rsid w:val="006B3F9B"/>
    <w:rsid w:val="006D241D"/>
    <w:rsid w:val="006D43EA"/>
    <w:rsid w:val="006D62D2"/>
    <w:rsid w:val="006E1B2D"/>
    <w:rsid w:val="006E34E3"/>
    <w:rsid w:val="006E3D68"/>
    <w:rsid w:val="006F2733"/>
    <w:rsid w:val="006F6807"/>
    <w:rsid w:val="006F7B54"/>
    <w:rsid w:val="00701A1F"/>
    <w:rsid w:val="007068C8"/>
    <w:rsid w:val="00707C9E"/>
    <w:rsid w:val="007118AC"/>
    <w:rsid w:val="00721E1A"/>
    <w:rsid w:val="0072679C"/>
    <w:rsid w:val="00735F3C"/>
    <w:rsid w:val="007365E1"/>
    <w:rsid w:val="00754A03"/>
    <w:rsid w:val="00766304"/>
    <w:rsid w:val="00767743"/>
    <w:rsid w:val="007701C7"/>
    <w:rsid w:val="00783A73"/>
    <w:rsid w:val="007A20C4"/>
    <w:rsid w:val="007A3132"/>
    <w:rsid w:val="007B0408"/>
    <w:rsid w:val="007B1D1D"/>
    <w:rsid w:val="007B25B3"/>
    <w:rsid w:val="007B626B"/>
    <w:rsid w:val="007C4AC0"/>
    <w:rsid w:val="007D4B86"/>
    <w:rsid w:val="007D77D6"/>
    <w:rsid w:val="007E3426"/>
    <w:rsid w:val="007E3DF5"/>
    <w:rsid w:val="007E5648"/>
    <w:rsid w:val="007F4CBE"/>
    <w:rsid w:val="007F61B7"/>
    <w:rsid w:val="007F67BF"/>
    <w:rsid w:val="00803EDB"/>
    <w:rsid w:val="00823428"/>
    <w:rsid w:val="00834AA4"/>
    <w:rsid w:val="00835E60"/>
    <w:rsid w:val="00846C80"/>
    <w:rsid w:val="00854D0B"/>
    <w:rsid w:val="008577BF"/>
    <w:rsid w:val="00862692"/>
    <w:rsid w:val="00862863"/>
    <w:rsid w:val="0086317B"/>
    <w:rsid w:val="00882EEA"/>
    <w:rsid w:val="00883E8F"/>
    <w:rsid w:val="00885373"/>
    <w:rsid w:val="00897589"/>
    <w:rsid w:val="008B0136"/>
    <w:rsid w:val="008C7AF2"/>
    <w:rsid w:val="008D358A"/>
    <w:rsid w:val="008E4102"/>
    <w:rsid w:val="008F6FF1"/>
    <w:rsid w:val="00907F49"/>
    <w:rsid w:val="00910E8A"/>
    <w:rsid w:val="009114FB"/>
    <w:rsid w:val="009129C9"/>
    <w:rsid w:val="00914A0F"/>
    <w:rsid w:val="00915D4D"/>
    <w:rsid w:val="00922CA9"/>
    <w:rsid w:val="00922DDD"/>
    <w:rsid w:val="00925933"/>
    <w:rsid w:val="009308BF"/>
    <w:rsid w:val="009414AA"/>
    <w:rsid w:val="0094560B"/>
    <w:rsid w:val="00952571"/>
    <w:rsid w:val="00955E95"/>
    <w:rsid w:val="00957775"/>
    <w:rsid w:val="00987BA8"/>
    <w:rsid w:val="00990789"/>
    <w:rsid w:val="00990C7A"/>
    <w:rsid w:val="0099246A"/>
    <w:rsid w:val="009A084F"/>
    <w:rsid w:val="009A159F"/>
    <w:rsid w:val="009A2C65"/>
    <w:rsid w:val="009B178F"/>
    <w:rsid w:val="009B2C9A"/>
    <w:rsid w:val="009B7216"/>
    <w:rsid w:val="009C53B8"/>
    <w:rsid w:val="009E298B"/>
    <w:rsid w:val="009E2EFB"/>
    <w:rsid w:val="009E534B"/>
    <w:rsid w:val="009E79BC"/>
    <w:rsid w:val="009F4506"/>
    <w:rsid w:val="009F6B1C"/>
    <w:rsid w:val="00A11FBF"/>
    <w:rsid w:val="00A20B37"/>
    <w:rsid w:val="00A253B3"/>
    <w:rsid w:val="00A34621"/>
    <w:rsid w:val="00A3646C"/>
    <w:rsid w:val="00A365FE"/>
    <w:rsid w:val="00A37E35"/>
    <w:rsid w:val="00A407ED"/>
    <w:rsid w:val="00A40B37"/>
    <w:rsid w:val="00A44347"/>
    <w:rsid w:val="00A559D4"/>
    <w:rsid w:val="00A641D3"/>
    <w:rsid w:val="00A66D9B"/>
    <w:rsid w:val="00A7018E"/>
    <w:rsid w:val="00A71689"/>
    <w:rsid w:val="00A72FDE"/>
    <w:rsid w:val="00A834C9"/>
    <w:rsid w:val="00A9251A"/>
    <w:rsid w:val="00AA1962"/>
    <w:rsid w:val="00AA704A"/>
    <w:rsid w:val="00AB117E"/>
    <w:rsid w:val="00AB12B7"/>
    <w:rsid w:val="00AB189B"/>
    <w:rsid w:val="00AB414D"/>
    <w:rsid w:val="00AC0E82"/>
    <w:rsid w:val="00AE2063"/>
    <w:rsid w:val="00AE685C"/>
    <w:rsid w:val="00AF6A66"/>
    <w:rsid w:val="00B12964"/>
    <w:rsid w:val="00B175D1"/>
    <w:rsid w:val="00B17FDF"/>
    <w:rsid w:val="00B24F86"/>
    <w:rsid w:val="00B264CD"/>
    <w:rsid w:val="00B3215C"/>
    <w:rsid w:val="00B32779"/>
    <w:rsid w:val="00B3441E"/>
    <w:rsid w:val="00B62F2C"/>
    <w:rsid w:val="00B64378"/>
    <w:rsid w:val="00B6623A"/>
    <w:rsid w:val="00B66486"/>
    <w:rsid w:val="00B703C1"/>
    <w:rsid w:val="00B72646"/>
    <w:rsid w:val="00B73A19"/>
    <w:rsid w:val="00B779AC"/>
    <w:rsid w:val="00B82629"/>
    <w:rsid w:val="00B86D4B"/>
    <w:rsid w:val="00B876C2"/>
    <w:rsid w:val="00B91CD1"/>
    <w:rsid w:val="00B94F96"/>
    <w:rsid w:val="00B96593"/>
    <w:rsid w:val="00BA18C2"/>
    <w:rsid w:val="00BA4E5E"/>
    <w:rsid w:val="00BB2E43"/>
    <w:rsid w:val="00BB3B94"/>
    <w:rsid w:val="00BC1CAE"/>
    <w:rsid w:val="00BC21C6"/>
    <w:rsid w:val="00BC6384"/>
    <w:rsid w:val="00BD288F"/>
    <w:rsid w:val="00C02E1B"/>
    <w:rsid w:val="00C02F6F"/>
    <w:rsid w:val="00C103CA"/>
    <w:rsid w:val="00C11257"/>
    <w:rsid w:val="00C14A18"/>
    <w:rsid w:val="00C20499"/>
    <w:rsid w:val="00C220E3"/>
    <w:rsid w:val="00C24BE2"/>
    <w:rsid w:val="00C3777E"/>
    <w:rsid w:val="00C415D6"/>
    <w:rsid w:val="00C46740"/>
    <w:rsid w:val="00C47024"/>
    <w:rsid w:val="00C5293A"/>
    <w:rsid w:val="00C56C57"/>
    <w:rsid w:val="00C57753"/>
    <w:rsid w:val="00C62514"/>
    <w:rsid w:val="00C656B9"/>
    <w:rsid w:val="00C762DB"/>
    <w:rsid w:val="00C82545"/>
    <w:rsid w:val="00C84EC9"/>
    <w:rsid w:val="00C8593D"/>
    <w:rsid w:val="00C87423"/>
    <w:rsid w:val="00C92765"/>
    <w:rsid w:val="00C928CE"/>
    <w:rsid w:val="00C968B2"/>
    <w:rsid w:val="00CA08AF"/>
    <w:rsid w:val="00CA09CE"/>
    <w:rsid w:val="00CA2A64"/>
    <w:rsid w:val="00CA2C77"/>
    <w:rsid w:val="00CB6375"/>
    <w:rsid w:val="00CD3405"/>
    <w:rsid w:val="00CD3795"/>
    <w:rsid w:val="00CD4884"/>
    <w:rsid w:val="00CE005C"/>
    <w:rsid w:val="00D02806"/>
    <w:rsid w:val="00D04D6A"/>
    <w:rsid w:val="00D42AFD"/>
    <w:rsid w:val="00D50289"/>
    <w:rsid w:val="00D61439"/>
    <w:rsid w:val="00D63C27"/>
    <w:rsid w:val="00D65590"/>
    <w:rsid w:val="00D70C69"/>
    <w:rsid w:val="00D760FC"/>
    <w:rsid w:val="00D767D8"/>
    <w:rsid w:val="00D82DDB"/>
    <w:rsid w:val="00D83680"/>
    <w:rsid w:val="00D83CF8"/>
    <w:rsid w:val="00D851C2"/>
    <w:rsid w:val="00D8610E"/>
    <w:rsid w:val="00DB3ECA"/>
    <w:rsid w:val="00DC3CD6"/>
    <w:rsid w:val="00DD4D43"/>
    <w:rsid w:val="00DE542B"/>
    <w:rsid w:val="00DF3B09"/>
    <w:rsid w:val="00DF459C"/>
    <w:rsid w:val="00DF48AC"/>
    <w:rsid w:val="00DF67A1"/>
    <w:rsid w:val="00E04A04"/>
    <w:rsid w:val="00E04F12"/>
    <w:rsid w:val="00E10A94"/>
    <w:rsid w:val="00E127C7"/>
    <w:rsid w:val="00E2116D"/>
    <w:rsid w:val="00E31405"/>
    <w:rsid w:val="00E3604D"/>
    <w:rsid w:val="00E4234B"/>
    <w:rsid w:val="00E44F01"/>
    <w:rsid w:val="00E46022"/>
    <w:rsid w:val="00E4743F"/>
    <w:rsid w:val="00E5390C"/>
    <w:rsid w:val="00E83B5B"/>
    <w:rsid w:val="00E83DDA"/>
    <w:rsid w:val="00E849A9"/>
    <w:rsid w:val="00E9113A"/>
    <w:rsid w:val="00E94ECC"/>
    <w:rsid w:val="00EA5B24"/>
    <w:rsid w:val="00EA7E9F"/>
    <w:rsid w:val="00EB3EDC"/>
    <w:rsid w:val="00EE16DE"/>
    <w:rsid w:val="00EE1711"/>
    <w:rsid w:val="00EE55BD"/>
    <w:rsid w:val="00F04480"/>
    <w:rsid w:val="00F05F33"/>
    <w:rsid w:val="00F0750A"/>
    <w:rsid w:val="00F13E95"/>
    <w:rsid w:val="00F2606C"/>
    <w:rsid w:val="00F347B8"/>
    <w:rsid w:val="00F371A1"/>
    <w:rsid w:val="00F37BDA"/>
    <w:rsid w:val="00F43A2D"/>
    <w:rsid w:val="00F47AA7"/>
    <w:rsid w:val="00F62340"/>
    <w:rsid w:val="00F63F12"/>
    <w:rsid w:val="00F65658"/>
    <w:rsid w:val="00F929CB"/>
    <w:rsid w:val="00F92BAF"/>
    <w:rsid w:val="00F97358"/>
    <w:rsid w:val="00FA1009"/>
    <w:rsid w:val="00FA5313"/>
    <w:rsid w:val="00FB0F1E"/>
    <w:rsid w:val="00FB36CB"/>
    <w:rsid w:val="00FB3ABA"/>
    <w:rsid w:val="00FB493E"/>
    <w:rsid w:val="00FB4FAD"/>
    <w:rsid w:val="00FB792E"/>
    <w:rsid w:val="00FB7BBD"/>
    <w:rsid w:val="00FC333B"/>
    <w:rsid w:val="00FC7AF4"/>
    <w:rsid w:val="00FD70BD"/>
    <w:rsid w:val="00FE240C"/>
    <w:rsid w:val="00FE3721"/>
    <w:rsid w:val="00FE65EB"/>
    <w:rsid w:val="00FE6794"/>
    <w:rsid w:val="00FF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0ED7D7B2-EA39-4562-9271-5F9DB464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2"/>
    </w:pPr>
    <w:rPr>
      <w:rFonts w:ascii="Arial" w:eastAsia="Calibri" w:hAnsi="Arial" w:cs="Arial"/>
      <w:b/>
      <w:bCs/>
      <w:kern w:val="1"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0"/>
      </w:tabs>
      <w:spacing w:before="240" w:after="60"/>
      <w:ind w:left="432" w:hanging="432"/>
      <w:outlineLvl w:val="4"/>
    </w:pPr>
    <w:rPr>
      <w:b/>
      <w:bCs/>
      <w:i/>
      <w:iCs/>
      <w:kern w:val="1"/>
      <w:sz w:val="26"/>
      <w:szCs w:val="26"/>
    </w:rPr>
  </w:style>
  <w:style w:type="paragraph" w:styleId="6">
    <w:name w:val="heading 6"/>
    <w:basedOn w:val="a"/>
    <w:next w:val="a"/>
    <w:qFormat/>
    <w:pPr>
      <w:tabs>
        <w:tab w:val="num" w:pos="0"/>
      </w:tabs>
      <w:spacing w:before="240" w:after="60"/>
      <w:ind w:left="432" w:hanging="432"/>
      <w:outlineLvl w:val="5"/>
    </w:pPr>
    <w:rPr>
      <w:b/>
      <w:bCs/>
      <w:sz w:val="20"/>
      <w:szCs w:val="20"/>
      <w:lang w:val="en-US"/>
    </w:rPr>
  </w:style>
  <w:style w:type="paragraph" w:styleId="7">
    <w:name w:val="heading 7"/>
    <w:basedOn w:val="a"/>
    <w:next w:val="a"/>
    <w:qFormat/>
    <w:pPr>
      <w:keepNext/>
      <w:widowControl w:val="0"/>
      <w:tabs>
        <w:tab w:val="num" w:pos="0"/>
      </w:tabs>
      <w:autoSpaceDE w:val="0"/>
      <w:ind w:left="432" w:hanging="432"/>
      <w:outlineLvl w:val="6"/>
    </w:pPr>
    <w:rPr>
      <w:rFonts w:eastAsia="Calibri"/>
    </w:rPr>
  </w:style>
  <w:style w:type="paragraph" w:styleId="8">
    <w:name w:val="heading 8"/>
    <w:basedOn w:val="a"/>
    <w:next w:val="a"/>
    <w:qFormat/>
    <w:pPr>
      <w:tabs>
        <w:tab w:val="num" w:pos="0"/>
      </w:tabs>
      <w:spacing w:before="240" w:after="60"/>
      <w:ind w:left="432" w:hanging="432"/>
      <w:outlineLvl w:val="7"/>
    </w:pPr>
    <w:rPr>
      <w:i/>
      <w:iCs/>
      <w:kern w:val="1"/>
    </w:rPr>
  </w:style>
  <w:style w:type="paragraph" w:styleId="9">
    <w:name w:val="heading 9"/>
    <w:basedOn w:val="a"/>
    <w:next w:val="a"/>
    <w:qFormat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bCs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bCs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40">
    <w:name w:val="Основной шрифт абзаца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2z0">
    <w:name w:val="WW8Num12z0"/>
    <w:rPr>
      <w:b/>
    </w:rPr>
  </w:style>
  <w:style w:type="character" w:customStyle="1" w:styleId="WW8Num14z0">
    <w:name w:val="WW8Num14z0"/>
    <w:rPr>
      <w:rFonts w:ascii="Times New Roman" w:hAnsi="Times New Roman" w:cs="Times New Roman"/>
      <w:b w:val="0"/>
      <w:i w:val="0"/>
      <w:caps/>
      <w:strike w:val="0"/>
      <w:dstrike w:val="0"/>
      <w:vanish w:val="0"/>
      <w:color w:val="000000"/>
      <w:spacing w:val="0"/>
      <w:w w:val="100"/>
      <w:position w:val="0"/>
      <w:sz w:val="28"/>
      <w:vertAlign w:val="baseline"/>
    </w:rPr>
  </w:style>
  <w:style w:type="character" w:customStyle="1" w:styleId="WW8Num16z0">
    <w:name w:val="WW8Num16z0"/>
    <w:rPr>
      <w:rFonts w:ascii="Symbol" w:eastAsia="Times New Roman" w:hAnsi="Symbol" w:cs="Times New Roman"/>
      <w:i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8z0">
    <w:name w:val="WW8Num18z0"/>
    <w:rPr>
      <w:rFonts w:eastAsia="Calibri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1">
    <w:name w:val="WW8Num23z1"/>
    <w:rPr>
      <w:sz w:val="24"/>
      <w:szCs w:val="24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9z0">
    <w:name w:val="WW8Num29z0"/>
    <w:rPr>
      <w:rFonts w:ascii="Symbol" w:eastAsia="Times New Roman" w:hAnsi="Symbol" w:cs="Times New Roman"/>
      <w:i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aliases w:val="Заголовок 1 Знак1 Знак,Заголовок 1 Знак Знак Знак,Заголовок 1 Знак Знак1 Знак,H1 Знак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21">
    <w:name w:val="Заголовок 2 Знак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rPr>
      <w:rFonts w:ascii="Arial" w:eastAsia="Calibri" w:hAnsi="Arial" w:cs="Arial"/>
      <w:b/>
      <w:bCs/>
      <w:kern w:val="1"/>
      <w:sz w:val="26"/>
      <w:szCs w:val="26"/>
    </w:rPr>
  </w:style>
  <w:style w:type="character" w:customStyle="1" w:styleId="41">
    <w:name w:val="Заголовок 4 Знак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1">
    <w:name w:val="Заголовок 5 Знак"/>
    <w:rPr>
      <w:rFonts w:ascii="Times New Roman" w:eastAsia="Times New Roman" w:hAnsi="Times New Roman" w:cs="Times New Roman"/>
      <w:b/>
      <w:bCs/>
      <w:i/>
      <w:iCs/>
      <w:kern w:val="1"/>
      <w:sz w:val="26"/>
      <w:szCs w:val="26"/>
    </w:rPr>
  </w:style>
  <w:style w:type="character" w:customStyle="1" w:styleId="61">
    <w:name w:val="Заголовок 6 Знак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rPr>
      <w:rFonts w:ascii="Times New Roman" w:eastAsia="Times New Roman" w:hAnsi="Times New Roman" w:cs="Times New Roman"/>
      <w:i/>
      <w:iCs/>
      <w:kern w:val="1"/>
      <w:sz w:val="24"/>
      <w:szCs w:val="24"/>
    </w:rPr>
  </w:style>
  <w:style w:type="character" w:customStyle="1" w:styleId="90">
    <w:name w:val="Заголовок 9 Знак"/>
    <w:rPr>
      <w:rFonts w:ascii="Arial" w:eastAsia="Times New Roman" w:hAnsi="Arial" w:cs="Arial"/>
      <w:b/>
      <w:bCs/>
    </w:rPr>
  </w:style>
  <w:style w:type="character" w:customStyle="1" w:styleId="62">
    <w:name w:val="Заголовок 6 Знак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a3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10"/>
  </w:style>
  <w:style w:type="character" w:customStyle="1" w:styleId="a5">
    <w:name w:val="Верхний колонтитул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Pr>
      <w:color w:val="0000FF"/>
      <w:u w:val="single"/>
    </w:rPr>
  </w:style>
  <w:style w:type="character" w:customStyle="1" w:styleId="ConsPlusNormal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a7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 Знак1 Знак, Знак15 Знак, Знак7 Знак"/>
    <w:uiPriority w:val="99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22">
    <w:name w:val="Основной текст 2 Знак"/>
    <w:link w:val="23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ConsNormal">
    <w:name w:val="ConsNormal Знак"/>
    <w:rPr>
      <w:rFonts w:ascii="Arial" w:hAnsi="Arial" w:cs="Arial"/>
      <w:sz w:val="22"/>
      <w:szCs w:val="22"/>
      <w:lang w:val="ru-RU" w:bidi="ar-SA"/>
    </w:rPr>
  </w:style>
  <w:style w:type="character" w:customStyle="1" w:styleId="a9">
    <w:name w:val="Обычный (веб) Знак"/>
    <w:aliases w:val="Обычный (Web)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link w:val="33"/>
    <w:rPr>
      <w:rFonts w:ascii="Times New Roman" w:eastAsia="Times New Roman" w:hAnsi="Times New Roman" w:cs="Times New Roman"/>
      <w:sz w:val="16"/>
      <w:szCs w:val="16"/>
    </w:rPr>
  </w:style>
  <w:style w:type="character" w:customStyle="1" w:styleId="24">
    <w:name w:val="Знак Знак2"/>
    <w:rPr>
      <w:rFonts w:eastAsia="Times New Roman" w:cs="Times New Roman"/>
      <w:kern w:val="1"/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ab">
    <w:name w:val="Название Знак"/>
    <w:aliases w:val="Çàãîëîâîê Знак,Caaieiaie Знак"/>
    <w:link w:val="1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rPr>
      <w:rFonts w:ascii="Times New Roman" w:hAnsi="Times New Roman" w:cs="Times New Roman"/>
      <w:spacing w:val="10"/>
      <w:sz w:val="24"/>
      <w:szCs w:val="24"/>
    </w:rPr>
  </w:style>
  <w:style w:type="character" w:styleId="ac">
    <w:name w:val="Strong"/>
    <w:qFormat/>
    <w:rPr>
      <w:b/>
      <w:bCs/>
      <w:color w:val="000000"/>
    </w:rPr>
  </w:style>
  <w:style w:type="character" w:customStyle="1" w:styleId="ad">
    <w:name w:val="Текст выноски Знак"/>
    <w:rPr>
      <w:b/>
      <w:bCs/>
      <w:lang w:val="en-US"/>
    </w:rPr>
  </w:style>
  <w:style w:type="character" w:customStyle="1" w:styleId="13">
    <w:name w:val="Текст выноски Знак1"/>
    <w:uiPriority w:val="99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с отступом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6Char">
    <w:name w:val="Heading 6 Char"/>
    <w:rPr>
      <w:rFonts w:eastAsia="Calibri"/>
      <w:b/>
      <w:bCs/>
      <w:sz w:val="22"/>
      <w:szCs w:val="22"/>
      <w:lang w:val="ru-RU" w:bidi="ar-SA"/>
    </w:rPr>
  </w:style>
  <w:style w:type="character" w:customStyle="1" w:styleId="NormalWebChar">
    <w:name w:val="Normal (Web) Char"/>
    <w:aliases w:val="Обычный (Web) Char"/>
    <w:rPr>
      <w:rFonts w:eastAsia="Calibri"/>
      <w:sz w:val="24"/>
      <w:szCs w:val="24"/>
      <w:lang w:val="ru-RU" w:bidi="ar-SA"/>
    </w:rPr>
  </w:style>
  <w:style w:type="character" w:customStyle="1" w:styleId="HeaderChar">
    <w:name w:val="Header Char"/>
    <w:rPr>
      <w:rFonts w:eastAsia="Calibri"/>
      <w:kern w:val="1"/>
      <w:sz w:val="28"/>
      <w:szCs w:val="28"/>
      <w:lang w:val="ru-RU" w:bidi="ar-SA"/>
    </w:rPr>
  </w:style>
  <w:style w:type="character" w:customStyle="1" w:styleId="af">
    <w:name w:val="Подзаголовок Знак"/>
    <w:rPr>
      <w:rFonts w:ascii="Times New Roman" w:eastAsia="Calibri" w:hAnsi="Times New Roman" w:cs="Times New Roman"/>
      <w:b/>
      <w:bCs/>
      <w:sz w:val="23"/>
      <w:szCs w:val="23"/>
      <w:u w:val="single"/>
    </w:rPr>
  </w:style>
  <w:style w:type="character" w:customStyle="1" w:styleId="25">
    <w:name w:val="Основной текст с отступом 2 Знак"/>
    <w:link w:val="26"/>
    <w:rPr>
      <w:rFonts w:ascii="Times New Roman" w:eastAsia="Calibri" w:hAnsi="Times New Roman" w:cs="Times New Roman"/>
      <w:sz w:val="20"/>
      <w:szCs w:val="20"/>
    </w:rPr>
  </w:style>
  <w:style w:type="character" w:customStyle="1" w:styleId="34">
    <w:name w:val="Основной текст с отступом 3 Знак"/>
    <w:link w:val="35"/>
    <w:rPr>
      <w:rFonts w:ascii="Times New Roman" w:eastAsia="Calibri" w:hAnsi="Times New Roman" w:cs="Times New Roman"/>
      <w:color w:val="FF0000"/>
      <w:sz w:val="28"/>
      <w:szCs w:val="28"/>
    </w:rPr>
  </w:style>
  <w:style w:type="character" w:customStyle="1" w:styleId="af0">
    <w:name w:val="Схема документа Знак"/>
    <w:link w:val="af1"/>
    <w:rPr>
      <w:rFonts w:ascii="Tahoma" w:eastAsia="Calibri" w:hAnsi="Tahoma" w:cs="Tahoma"/>
      <w:kern w:val="1"/>
      <w:sz w:val="20"/>
      <w:szCs w:val="20"/>
      <w:shd w:val="clear" w:color="auto" w:fill="000080"/>
    </w:rPr>
  </w:style>
  <w:style w:type="character" w:customStyle="1" w:styleId="af2">
    <w:name w:val="Текст Знак"/>
    <w:link w:val="af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f4">
    <w:name w:val="Выделенная цитата Знак"/>
    <w:rPr>
      <w:rFonts w:ascii="Times New Roman" w:eastAsia="Times New Roman" w:hAnsi="Times New Roman" w:cs="Times New Roman"/>
      <w:b/>
      <w:bCs/>
      <w:i/>
      <w:iCs/>
      <w:color w:val="4F81BD"/>
      <w:kern w:val="1"/>
      <w:sz w:val="28"/>
      <w:szCs w:val="28"/>
    </w:rPr>
  </w:style>
  <w:style w:type="character" w:customStyle="1" w:styleId="blk">
    <w:name w:val="blk"/>
    <w:basedOn w:val="10"/>
    <w:uiPriority w:val="99"/>
  </w:style>
  <w:style w:type="character" w:customStyle="1" w:styleId="diffins">
    <w:name w:val="diff_ins"/>
    <w:basedOn w:val="10"/>
  </w:style>
  <w:style w:type="character" w:customStyle="1" w:styleId="u">
    <w:name w:val="u"/>
    <w:basedOn w:val="10"/>
  </w:style>
  <w:style w:type="character" w:customStyle="1" w:styleId="epm">
    <w:name w:val="epm"/>
    <w:basedOn w:val="10"/>
  </w:style>
  <w:style w:type="character" w:customStyle="1" w:styleId="f">
    <w:name w:val="f"/>
    <w:basedOn w:val="10"/>
  </w:style>
  <w:style w:type="character" w:customStyle="1" w:styleId="HTML">
    <w:name w:val="Стандартный HTML Знак"/>
    <w:uiPriority w:val="99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apple-converted-space">
    <w:name w:val="apple-converted-space"/>
  </w:style>
  <w:style w:type="character" w:styleId="af5">
    <w:name w:val="Emphasis"/>
    <w:uiPriority w:val="20"/>
    <w:qFormat/>
    <w:rPr>
      <w:i/>
      <w:iCs/>
    </w:rPr>
  </w:style>
  <w:style w:type="character" w:customStyle="1" w:styleId="af6">
    <w:name w:val="Символ нумерации"/>
  </w:style>
  <w:style w:type="character" w:customStyle="1" w:styleId="FontStyle73">
    <w:name w:val="Font Style73"/>
    <w:rPr>
      <w:rFonts w:ascii="Times New Roman" w:hAnsi="Times New Roman" w:cs="Times New Roman"/>
      <w:sz w:val="26"/>
    </w:rPr>
  </w:style>
  <w:style w:type="character" w:customStyle="1" w:styleId="210">
    <w:name w:val="Основной текст 2 Знак1"/>
    <w:rPr>
      <w:sz w:val="24"/>
      <w:szCs w:val="24"/>
      <w:lang w:eastAsia="zh-CN"/>
    </w:rPr>
  </w:style>
  <w:style w:type="character" w:customStyle="1" w:styleId="310">
    <w:name w:val="Основной текст 3 Знак1"/>
    <w:rPr>
      <w:sz w:val="16"/>
      <w:szCs w:val="16"/>
      <w:lang w:eastAsia="zh-CN"/>
    </w:rPr>
  </w:style>
  <w:style w:type="character" w:customStyle="1" w:styleId="14">
    <w:name w:val="Название Знак1"/>
    <w:aliases w:val="Çàãîëîâîê Знак1,Caaieiaie Знак1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11">
    <w:name w:val="Основной текст с отступом 2 Знак1"/>
    <w:rPr>
      <w:sz w:val="24"/>
      <w:szCs w:val="24"/>
      <w:lang w:eastAsia="zh-CN"/>
    </w:rPr>
  </w:style>
  <w:style w:type="character" w:customStyle="1" w:styleId="311">
    <w:name w:val="Основной текст с отступом 3 Знак1"/>
    <w:rPr>
      <w:sz w:val="16"/>
      <w:szCs w:val="16"/>
      <w:lang w:eastAsia="zh-CN"/>
    </w:rPr>
  </w:style>
  <w:style w:type="character" w:customStyle="1" w:styleId="15">
    <w:name w:val="Схема документа Знак1"/>
    <w:rPr>
      <w:rFonts w:ascii="Tahoma" w:hAnsi="Tahoma" w:cs="Tahoma"/>
      <w:sz w:val="16"/>
      <w:szCs w:val="16"/>
      <w:lang w:eastAsia="zh-CN"/>
    </w:rPr>
  </w:style>
  <w:style w:type="character" w:customStyle="1" w:styleId="16">
    <w:name w:val="Текст Знак1"/>
    <w:rPr>
      <w:rFonts w:ascii="Courier New" w:hAnsi="Courier New" w:cs="Courier New"/>
      <w:lang w:eastAsia="zh-CN"/>
    </w:rPr>
  </w:style>
  <w:style w:type="character" w:customStyle="1" w:styleId="IntenseQuoteChar">
    <w:name w:val="Intense Quote Char"/>
    <w:rPr>
      <w:b/>
      <w:bCs/>
      <w:i/>
      <w:iCs/>
      <w:color w:val="4F81BD"/>
      <w:kern w:val="1"/>
      <w:sz w:val="28"/>
      <w:szCs w:val="28"/>
    </w:rPr>
  </w:style>
  <w:style w:type="character" w:customStyle="1" w:styleId="af7">
    <w:name w:val="Текст примечания Знак"/>
    <w:basedOn w:val="60"/>
  </w:style>
  <w:style w:type="character" w:customStyle="1" w:styleId="af8">
    <w:name w:val="Тема примечания Знак"/>
    <w:rPr>
      <w:rFonts w:ascii="Calibri" w:hAnsi="Calibri" w:cs="Calibri"/>
      <w:b/>
      <w:bCs/>
    </w:rPr>
  </w:style>
  <w:style w:type="character" w:customStyle="1" w:styleId="HTML0">
    <w:name w:val="Адрес HTML Знак"/>
    <w:rPr>
      <w:rFonts w:ascii="Calibri" w:hAnsi="Calibri" w:cs="Calibri"/>
      <w:i/>
      <w:iCs/>
      <w:sz w:val="24"/>
      <w:szCs w:val="24"/>
    </w:rPr>
  </w:style>
  <w:style w:type="character" w:customStyle="1" w:styleId="QuoteChar">
    <w:name w:val="Quote Char"/>
    <w:rPr>
      <w:rFonts w:ascii="Calibri" w:hAnsi="Calibri" w:cs="Calibri"/>
      <w:i/>
      <w:iCs/>
      <w:color w:val="000000"/>
      <w:sz w:val="24"/>
      <w:szCs w:val="24"/>
    </w:rPr>
  </w:style>
  <w:style w:type="character" w:customStyle="1" w:styleId="IntenseQuoteChar1">
    <w:name w:val="Intense Quote Char1"/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character" w:customStyle="1" w:styleId="ListParagraphChar">
    <w:name w:val="List Paragraph Char"/>
    <w:rPr>
      <w:sz w:val="24"/>
      <w:szCs w:val="24"/>
    </w:rPr>
  </w:style>
  <w:style w:type="character" w:customStyle="1" w:styleId="TitleChar">
    <w:name w:val="Title Char"/>
    <w:rPr>
      <w:rFonts w:ascii="Times New Roman" w:hAnsi="Times New Roman" w:cs="Times New Roman"/>
      <w:b/>
      <w:bCs/>
      <w:sz w:val="28"/>
      <w:szCs w:val="28"/>
    </w:rPr>
  </w:style>
  <w:style w:type="character" w:customStyle="1" w:styleId="17">
    <w:name w:val="Знак сноски1"/>
    <w:rPr>
      <w:vertAlign w:val="superscript"/>
    </w:rPr>
  </w:style>
  <w:style w:type="character" w:customStyle="1" w:styleId="af9">
    <w:name w:val="Абзац списка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normaltextrun">
    <w:name w:val="normaltextrun"/>
  </w:style>
  <w:style w:type="character" w:styleId="afa">
    <w:name w:val="FollowedHyperlink"/>
    <w:uiPriority w:val="99"/>
    <w:rPr>
      <w:color w:val="800080"/>
      <w:u w:val="single"/>
    </w:rPr>
  </w:style>
  <w:style w:type="character" w:customStyle="1" w:styleId="120">
    <w:name w:val="Заголовок 1 Знак2"/>
    <w:aliases w:val="Заголовок 1 Знак1 Знак1,Заголовок 1 Знак Знак Знак1,Заголовок 1 Знак Знак1 Знак1,H1 Знак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8">
    <w:name w:val="Текст сноски Знак1"/>
    <w:aliases w:val="Знак11 Знак1,Знак21 Знак1,Знак15 Знак1,Знак7 Знак2,Текст сноски Знак Знак Знак2,Знак7 Знак Знак Знак1,Знак7 Знак1 Знак1,Текст сноски Знак Знак Знак Знак1,Знак6 Знак Знак1,Знак2 Знак1,Знак12 Знак1,Знак13 Знак1,Знак1 Знак1"/>
    <w:uiPriority w:val="99"/>
    <w:rPr>
      <w:sz w:val="20"/>
      <w:szCs w:val="20"/>
    </w:rPr>
  </w:style>
  <w:style w:type="character" w:customStyle="1" w:styleId="19">
    <w:name w:val="Основной текст Знак1"/>
  </w:style>
  <w:style w:type="character" w:customStyle="1" w:styleId="71">
    <w:name w:val="Заголовок 7 Знак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1">
    <w:name w:val="Заголовок 8 Знак1"/>
    <w:rPr>
      <w:rFonts w:ascii="Cambria" w:eastAsia="Times New Roman" w:hAnsi="Cambria" w:cs="Times New Roman"/>
      <w:color w:val="404040"/>
    </w:rPr>
  </w:style>
  <w:style w:type="character" w:customStyle="1" w:styleId="91">
    <w:name w:val="Заголовок 9 Знак1"/>
    <w:rPr>
      <w:rFonts w:ascii="Cambria" w:eastAsia="Times New Roman" w:hAnsi="Cambria" w:cs="Times New Roman"/>
      <w:i/>
      <w:iCs/>
      <w:color w:val="404040"/>
    </w:rPr>
  </w:style>
  <w:style w:type="character" w:customStyle="1" w:styleId="1a">
    <w:name w:val="Нижний колонтитул Знак1"/>
  </w:style>
  <w:style w:type="character" w:customStyle="1" w:styleId="1b">
    <w:name w:val="Верхний колонтитул Знак1"/>
    <w:uiPriority w:val="99"/>
  </w:style>
  <w:style w:type="character" w:customStyle="1" w:styleId="1c">
    <w:name w:val="Основной текст с отступом Знак1"/>
  </w:style>
  <w:style w:type="character" w:customStyle="1" w:styleId="1d">
    <w:name w:val="Подзаголовок Знак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e">
    <w:name w:val="Выделенная цитата Знак1"/>
    <w:rPr>
      <w:b/>
      <w:bCs/>
      <w:i/>
      <w:iCs/>
      <w:color w:val="4F81BD"/>
    </w:rPr>
  </w:style>
  <w:style w:type="paragraph" w:styleId="afb">
    <w:name w:val="Title"/>
    <w:basedOn w:val="a"/>
    <w:next w:val="afc"/>
    <w:pPr>
      <w:widowControl w:val="0"/>
      <w:autoSpaceDE w:val="0"/>
      <w:jc w:val="center"/>
    </w:pPr>
    <w:rPr>
      <w:b/>
      <w:bCs/>
      <w:sz w:val="28"/>
      <w:szCs w:val="28"/>
    </w:rPr>
  </w:style>
  <w:style w:type="paragraph" w:styleId="afc">
    <w:name w:val="Body Text"/>
    <w:basedOn w:val="a"/>
    <w:pPr>
      <w:spacing w:after="120"/>
    </w:pPr>
    <w:rPr>
      <w:kern w:val="1"/>
      <w:sz w:val="28"/>
      <w:szCs w:val="28"/>
    </w:rPr>
  </w:style>
  <w:style w:type="paragraph" w:styleId="afd">
    <w:name w:val="List"/>
    <w:basedOn w:val="afc"/>
    <w:rPr>
      <w:rFonts w:cs="Mangal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64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pPr>
      <w:suppressLineNumbers/>
    </w:pPr>
    <w:rPr>
      <w:rFonts w:cs="Mangal"/>
    </w:rPr>
  </w:style>
  <w:style w:type="paragraph" w:customStyle="1" w:styleId="53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pPr>
      <w:suppressLineNumbers/>
    </w:pPr>
    <w:rPr>
      <w:rFonts w:cs="Mangal"/>
    </w:rPr>
  </w:style>
  <w:style w:type="paragraph" w:customStyle="1" w:styleId="43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6">
    <w:name w:val="Указатель3"/>
    <w:basedOn w:val="a"/>
    <w:pPr>
      <w:suppressLineNumbers/>
    </w:pPr>
    <w:rPr>
      <w:rFonts w:cs="Mangal"/>
    </w:rPr>
  </w:style>
  <w:style w:type="paragraph" w:customStyle="1" w:styleId="37">
    <w:name w:val="Название объекта3"/>
    <w:basedOn w:val="afb"/>
    <w:next w:val="afc"/>
    <w:rPr>
      <w:sz w:val="56"/>
      <w:szCs w:val="56"/>
    </w:rPr>
  </w:style>
  <w:style w:type="paragraph" w:customStyle="1" w:styleId="27">
    <w:name w:val="Указатель2"/>
    <w:basedOn w:val="a"/>
    <w:pPr>
      <w:suppressLineNumbers/>
    </w:pPr>
    <w:rPr>
      <w:rFonts w:cs="Mangal"/>
    </w:rPr>
  </w:style>
  <w:style w:type="paragraph" w:customStyle="1" w:styleId="28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f">
    <w:name w:val="Указатель1"/>
    <w:basedOn w:val="a"/>
    <w:pPr>
      <w:suppressLineNumbers/>
    </w:pPr>
    <w:rPr>
      <w:rFonts w:cs="Mangal"/>
    </w:rPr>
  </w:style>
  <w:style w:type="paragraph" w:customStyle="1" w:styleId="af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styleId="aff0">
    <w:name w:val="footer"/>
    <w:basedOn w:val="a"/>
  </w:style>
  <w:style w:type="paragraph" w:styleId="aff1">
    <w:name w:val="header"/>
    <w:basedOn w:val="a"/>
    <w:uiPriority w:val="99"/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styleId="aff2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 Знак1, Знак15, Знак7, Знак7 Знак Знак, Знак7 Знак1, Знак6 Знак,Знак1"/>
    <w:basedOn w:val="a"/>
    <w:uiPriority w:val="99"/>
    <w:rPr>
      <w:kern w:val="1"/>
      <w:sz w:val="20"/>
      <w:szCs w:val="20"/>
    </w:rPr>
  </w:style>
  <w:style w:type="paragraph" w:customStyle="1" w:styleId="220">
    <w:name w:val="Основной текст 22"/>
    <w:basedOn w:val="a"/>
    <w:pPr>
      <w:spacing w:after="120" w:line="480" w:lineRule="auto"/>
    </w:pPr>
    <w:rPr>
      <w:kern w:val="1"/>
      <w:sz w:val="28"/>
      <w:szCs w:val="28"/>
    </w:rPr>
  </w:style>
  <w:style w:type="paragraph" w:customStyle="1" w:styleId="aff3">
    <w:name w:val="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Normal0">
    <w:name w:val="ConsNormal"/>
    <w:pPr>
      <w:suppressAutoHyphens/>
      <w:snapToGrid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styleId="aff4">
    <w:name w:val="Normal (Web)"/>
    <w:aliases w:val="Обычный (Web)"/>
    <w:basedOn w:val="a"/>
    <w:qFormat/>
    <w:pPr>
      <w:widowControl w:val="0"/>
      <w:autoSpaceDE w:val="0"/>
    </w:pPr>
  </w:style>
  <w:style w:type="paragraph" w:customStyle="1" w:styleId="1f0">
    <w:name w:val="Название объекта1"/>
    <w:basedOn w:val="a"/>
    <w:next w:val="a"/>
    <w:pPr>
      <w:spacing w:before="120"/>
      <w:jc w:val="center"/>
    </w:pPr>
    <w:rPr>
      <w:rFonts w:eastAsia="Calibri"/>
      <w:sz w:val="36"/>
      <w:szCs w:val="36"/>
    </w:r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rFonts w:eastAsia="Calibri"/>
      <w:b/>
      <w:bCs/>
      <w:sz w:val="16"/>
      <w:szCs w:val="16"/>
    </w:rPr>
  </w:style>
  <w:style w:type="paragraph" w:customStyle="1" w:styleId="38">
    <w:name w:val="Стиль3"/>
    <w:basedOn w:val="a"/>
    <w:pPr>
      <w:widowControl w:val="0"/>
      <w:ind w:left="2160" w:hanging="180"/>
      <w:jc w:val="both"/>
    </w:pPr>
    <w:rPr>
      <w:rFonts w:eastAsia="Calibri"/>
    </w:rPr>
  </w:style>
  <w:style w:type="paragraph" w:customStyle="1" w:styleId="39">
    <w:name w:val="Знак Знак Знак Знак Знак Знак3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20">
    <w:name w:val="Основной текст 32"/>
    <w:basedOn w:val="a"/>
    <w:pPr>
      <w:spacing w:after="120"/>
    </w:pPr>
    <w:rPr>
      <w:sz w:val="16"/>
      <w:szCs w:val="16"/>
    </w:rPr>
  </w:style>
  <w:style w:type="paragraph" w:customStyle="1" w:styleId="aff5">
    <w:name w:val="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7">
    <w:name w:val="Style7"/>
    <w:basedOn w:val="a"/>
    <w:pPr>
      <w:widowControl w:val="0"/>
      <w:autoSpaceDE w:val="0"/>
    </w:pPr>
  </w:style>
  <w:style w:type="paragraph" w:customStyle="1" w:styleId="1f1">
    <w:name w:val="1 Знак Знак Знак 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3a">
    <w:name w:val="Знак3"/>
    <w:basedOn w:val="a"/>
    <w:pPr>
      <w:spacing w:after="160" w:line="240" w:lineRule="exact"/>
    </w:pPr>
    <w:rPr>
      <w:rFonts w:ascii="Verdana" w:hAnsi="Verdana" w:cs="Verdana"/>
      <w:b/>
      <w:bCs/>
      <w:lang w:val="en-US"/>
    </w:rPr>
  </w:style>
  <w:style w:type="paragraph" w:customStyle="1" w:styleId="aff6">
    <w:name w:val="Содержимое таблицы"/>
    <w:basedOn w:val="a"/>
    <w:pPr>
      <w:widowControl w:val="0"/>
      <w:suppressLineNumbers/>
    </w:pPr>
    <w:rPr>
      <w:kern w:val="1"/>
    </w:rPr>
  </w:style>
  <w:style w:type="paragraph" w:customStyle="1" w:styleId="aff7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5">
    <w:name w:val="Style5"/>
    <w:basedOn w:val="a"/>
    <w:pPr>
      <w:widowControl w:val="0"/>
      <w:autoSpaceDE w:val="0"/>
    </w:pPr>
  </w:style>
  <w:style w:type="paragraph" w:customStyle="1" w:styleId="aff8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f9">
    <w:name w:val="Стиль текста"/>
    <w:basedOn w:val="afc"/>
    <w:pPr>
      <w:keepLines/>
      <w:spacing w:before="60" w:after="60"/>
      <w:jc w:val="both"/>
    </w:pPr>
    <w:rPr>
      <w:sz w:val="24"/>
      <w:szCs w:val="20"/>
    </w:rPr>
  </w:style>
  <w:style w:type="paragraph" w:styleId="affa">
    <w:name w:val="Balloon Text"/>
    <w:basedOn w:val="a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313">
    <w:name w:val="Основной текст 31"/>
    <w:basedOn w:val="a"/>
    <w:rPr>
      <w:sz w:val="28"/>
      <w:szCs w:val="28"/>
    </w:rPr>
  </w:style>
  <w:style w:type="paragraph" w:styleId="affb">
    <w:name w:val="Body Text Indent"/>
    <w:basedOn w:val="a"/>
    <w:pPr>
      <w:spacing w:after="120"/>
      <w:ind w:left="283"/>
    </w:pPr>
  </w:style>
  <w:style w:type="paragraph" w:styleId="affc">
    <w:name w:val="Subtitle"/>
    <w:basedOn w:val="a"/>
    <w:next w:val="afc"/>
    <w:qFormat/>
    <w:pPr>
      <w:keepNext/>
      <w:widowControl w:val="0"/>
      <w:ind w:right="-131"/>
      <w:jc w:val="center"/>
    </w:pPr>
    <w:rPr>
      <w:rFonts w:eastAsia="Calibri"/>
      <w:b/>
      <w:bCs/>
      <w:sz w:val="23"/>
      <w:szCs w:val="23"/>
      <w:u w:val="single"/>
    </w:rPr>
  </w:style>
  <w:style w:type="paragraph" w:customStyle="1" w:styleId="221">
    <w:name w:val="Основной текст с отступом 22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21">
    <w:name w:val="Основной текст с отступом 32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1f2">
    <w:name w:val="Схема документа1"/>
    <w:basedOn w:val="a"/>
    <w:pPr>
      <w:shd w:val="clear" w:color="auto" w:fill="00008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1f3">
    <w:name w:val="Текст1"/>
    <w:basedOn w:val="a"/>
    <w:pPr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  <w:rPr>
      <w:b/>
      <w:bCs/>
    </w:rPr>
  </w:style>
  <w:style w:type="paragraph" w:styleId="affd">
    <w:name w:val="Intense Quote"/>
    <w:basedOn w:val="a"/>
    <w:next w:val="a"/>
    <w:qFormat/>
    <w:pPr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styleId="HTML1">
    <w:name w:val="HTML Preformatted"/>
    <w:basedOn w:val="a"/>
    <w:uiPriority w:val="99"/>
    <w:rPr>
      <w:rFonts w:ascii="Courier New" w:hAnsi="Courier New" w:cs="Courier New"/>
      <w:color w:val="000000"/>
      <w:sz w:val="20"/>
      <w:szCs w:val="20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1f4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pPr>
      <w:widowControl w:val="0"/>
      <w:autoSpaceDE w:val="0"/>
    </w:pPr>
    <w:rPr>
      <w:rFonts w:eastAsia="Calibri"/>
    </w:rPr>
  </w:style>
  <w:style w:type="paragraph" w:styleId="affe">
    <w:name w:val="List Paragraph"/>
    <w:basedOn w:val="a"/>
    <w:uiPriority w:val="34"/>
    <w:qFormat/>
    <w:pPr>
      <w:ind w:left="720"/>
    </w:pPr>
  </w:style>
  <w:style w:type="paragraph" w:customStyle="1" w:styleId="afff">
    <w:name w:val="Заголовок таблицы"/>
    <w:basedOn w:val="aff6"/>
    <w:pPr>
      <w:jc w:val="center"/>
    </w:pPr>
    <w:rPr>
      <w:b/>
      <w:bCs/>
    </w:rPr>
  </w:style>
  <w:style w:type="paragraph" w:customStyle="1" w:styleId="afff0">
    <w:name w:val="Содержимое врезки"/>
    <w:basedOn w:val="afc"/>
  </w:style>
  <w:style w:type="paragraph" w:customStyle="1" w:styleId="1f5">
    <w:name w:val="Цитата1"/>
    <w:basedOn w:val="a"/>
    <w:pPr>
      <w:spacing w:after="283"/>
      <w:ind w:left="567" w:right="567"/>
    </w:pPr>
  </w:style>
  <w:style w:type="paragraph" w:customStyle="1" w:styleId="LO-Normal">
    <w:name w:val="LO-Normal"/>
    <w:basedOn w:val="a"/>
    <w:pPr>
      <w:autoSpaceDE w:val="0"/>
    </w:pPr>
    <w:rPr>
      <w:color w:val="000000"/>
      <w:kern w:val="1"/>
    </w:rPr>
  </w:style>
  <w:style w:type="paragraph" w:customStyle="1" w:styleId="213">
    <w:name w:val="Основной текст 21"/>
    <w:basedOn w:val="a"/>
    <w:pPr>
      <w:widowControl w:val="0"/>
      <w:jc w:val="both"/>
    </w:pPr>
    <w:rPr>
      <w:rFonts w:eastAsia="Calibri"/>
      <w:i/>
      <w:sz w:val="22"/>
      <w:szCs w:val="20"/>
      <w:lang w:val="en-US"/>
    </w:rPr>
  </w:style>
  <w:style w:type="paragraph" w:customStyle="1" w:styleId="1f6">
    <w:name w:val="Без интервала1"/>
    <w:next w:val="a"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230">
    <w:name w:val="Основной текст 23"/>
    <w:basedOn w:val="a"/>
    <w:pPr>
      <w:suppressAutoHyphens w:val="0"/>
      <w:spacing w:after="120" w:line="480" w:lineRule="auto"/>
    </w:pPr>
    <w:rPr>
      <w:kern w:val="1"/>
      <w:sz w:val="28"/>
      <w:szCs w:val="28"/>
    </w:rPr>
  </w:style>
  <w:style w:type="paragraph" w:customStyle="1" w:styleId="330">
    <w:name w:val="Основной текст 33"/>
    <w:basedOn w:val="a"/>
    <w:pPr>
      <w:suppressAutoHyphens w:val="0"/>
      <w:spacing w:after="120"/>
    </w:pPr>
    <w:rPr>
      <w:sz w:val="16"/>
      <w:szCs w:val="16"/>
    </w:rPr>
  </w:style>
  <w:style w:type="paragraph" w:customStyle="1" w:styleId="WW-">
    <w:name w:val="WW-Название"/>
    <w:basedOn w:val="a"/>
    <w:pPr>
      <w:widowControl w:val="0"/>
      <w:suppressAutoHyphens w:val="0"/>
      <w:autoSpaceDE w:val="0"/>
      <w:jc w:val="center"/>
    </w:pPr>
    <w:rPr>
      <w:b/>
      <w:bCs/>
      <w:sz w:val="28"/>
      <w:szCs w:val="28"/>
    </w:rPr>
  </w:style>
  <w:style w:type="paragraph" w:customStyle="1" w:styleId="231">
    <w:name w:val="Основной текст с отступом 23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31">
    <w:name w:val="Основной текст с отступом 33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29">
    <w:name w:val="Схема документа2"/>
    <w:basedOn w:val="a"/>
    <w:pPr>
      <w:shd w:val="clear" w:color="auto" w:fill="000080"/>
      <w:suppressAutoHyphens w:val="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2a">
    <w:name w:val="Текст2"/>
    <w:basedOn w:val="a"/>
    <w:pPr>
      <w:suppressAutoHyphens w:val="0"/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1f7">
    <w:name w:val="Выделенная цитата1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customStyle="1" w:styleId="2b">
    <w:name w:val="Абзац списка2"/>
    <w:basedOn w:val="a"/>
    <w:pPr>
      <w:suppressAutoHyphens w:val="0"/>
      <w:ind w:left="720"/>
    </w:pPr>
  </w:style>
  <w:style w:type="paragraph" w:customStyle="1" w:styleId="1f8">
    <w:name w:val="Текст примечания1"/>
    <w:basedOn w:val="a"/>
    <w:pPr>
      <w:suppressAutoHyphens w:val="0"/>
    </w:pPr>
    <w:rPr>
      <w:sz w:val="20"/>
      <w:szCs w:val="20"/>
    </w:rPr>
  </w:style>
  <w:style w:type="paragraph" w:styleId="afff1">
    <w:name w:val="annotation subject"/>
    <w:basedOn w:val="1f8"/>
    <w:next w:val="1f8"/>
    <w:rPr>
      <w:rFonts w:ascii="Calibri" w:hAnsi="Calibri" w:cs="Calibri"/>
      <w:b/>
      <w:bCs/>
    </w:rPr>
  </w:style>
  <w:style w:type="paragraph" w:styleId="HTML2">
    <w:name w:val="HTML Address"/>
    <w:basedOn w:val="a"/>
    <w:pPr>
      <w:suppressAutoHyphens w:val="0"/>
    </w:pPr>
    <w:rPr>
      <w:rFonts w:ascii="Calibri" w:hAnsi="Calibri" w:cs="Calibri"/>
      <w:i/>
      <w:iCs/>
    </w:rPr>
  </w:style>
  <w:style w:type="paragraph" w:customStyle="1" w:styleId="214">
    <w:name w:val="Цитата 21"/>
    <w:basedOn w:val="a"/>
    <w:next w:val="a"/>
    <w:pPr>
      <w:suppressAutoHyphens w:val="0"/>
    </w:pPr>
    <w:rPr>
      <w:rFonts w:ascii="Calibri" w:hAnsi="Calibri" w:cs="Calibri"/>
      <w:i/>
      <w:iCs/>
      <w:color w:val="000000"/>
    </w:rPr>
  </w:style>
  <w:style w:type="paragraph" w:customStyle="1" w:styleId="2c">
    <w:name w:val="Выделенная цитата2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paragraph" w:customStyle="1" w:styleId="1f9">
    <w:name w:val="Стиль1"/>
    <w:basedOn w:val="a"/>
    <w:pPr>
      <w:keepNext/>
      <w:keepLines/>
      <w:suppressAutoHyphens w:val="0"/>
      <w:ind w:firstLine="567"/>
      <w:jc w:val="both"/>
    </w:pPr>
    <w:rPr>
      <w:rFonts w:ascii="Calibri" w:hAnsi="Calibri" w:cs="Calibri"/>
    </w:rPr>
  </w:style>
  <w:style w:type="paragraph" w:customStyle="1" w:styleId="3b">
    <w:name w:val="Абзац списка3"/>
    <w:basedOn w:val="a"/>
    <w:pPr>
      <w:suppressAutoHyphens w:val="0"/>
      <w:ind w:left="720"/>
    </w:pPr>
  </w:style>
  <w:style w:type="paragraph" w:customStyle="1" w:styleId="215">
    <w:name w:val="Абзац списка21"/>
    <w:basedOn w:val="a"/>
    <w:pPr>
      <w:ind w:left="708"/>
    </w:pPr>
    <w:rPr>
      <w:rFonts w:ascii="Calibri" w:hAnsi="Calibri" w:cs="Calibri"/>
    </w:rPr>
  </w:style>
  <w:style w:type="paragraph" w:customStyle="1" w:styleId="Iiiaeuiue">
    <w:name w:val="Ii?iaeuiue"/>
    <w:pPr>
      <w:widowControl w:val="0"/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msonormalcxspmiddle">
    <w:name w:val="msonormalcxspmiddle"/>
    <w:basedOn w:val="a"/>
    <w:pPr>
      <w:spacing w:before="280" w:after="280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character" w:styleId="afff2">
    <w:name w:val="footnote reference"/>
    <w:uiPriority w:val="99"/>
    <w:semiHidden/>
    <w:unhideWhenUsed/>
    <w:rsid w:val="00803EDB"/>
    <w:rPr>
      <w:vertAlign w:val="superscript"/>
    </w:rPr>
  </w:style>
  <w:style w:type="paragraph" w:styleId="23">
    <w:name w:val="Body Text 2"/>
    <w:basedOn w:val="a"/>
    <w:link w:val="22"/>
    <w:rsid w:val="00803EDB"/>
    <w:pPr>
      <w:suppressAutoHyphens w:val="0"/>
      <w:spacing w:after="120" w:line="480" w:lineRule="auto"/>
    </w:pPr>
    <w:rPr>
      <w:kern w:val="1"/>
      <w:sz w:val="28"/>
      <w:szCs w:val="28"/>
      <w:lang w:val="x-none" w:eastAsia="x-none"/>
    </w:rPr>
  </w:style>
  <w:style w:type="character" w:customStyle="1" w:styleId="222">
    <w:name w:val="Основной текст 2 Знак2"/>
    <w:uiPriority w:val="99"/>
    <w:semiHidden/>
    <w:rsid w:val="00803EDB"/>
    <w:rPr>
      <w:sz w:val="24"/>
      <w:szCs w:val="24"/>
      <w:lang w:eastAsia="zh-CN"/>
    </w:rPr>
  </w:style>
  <w:style w:type="paragraph" w:styleId="33">
    <w:name w:val="Body Text 3"/>
    <w:basedOn w:val="a"/>
    <w:link w:val="32"/>
    <w:rsid w:val="00803EDB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2">
    <w:name w:val="Основной текст 3 Знак2"/>
    <w:uiPriority w:val="99"/>
    <w:semiHidden/>
    <w:rsid w:val="00803EDB"/>
    <w:rPr>
      <w:sz w:val="16"/>
      <w:szCs w:val="16"/>
      <w:lang w:eastAsia="zh-CN"/>
    </w:rPr>
  </w:style>
  <w:style w:type="paragraph" w:customStyle="1" w:styleId="12">
    <w:name w:val="Название1"/>
    <w:aliases w:val="Çàãîëîâîê,Caaieiaie"/>
    <w:basedOn w:val="a"/>
    <w:link w:val="ab"/>
    <w:qFormat/>
    <w:rsid w:val="00803EDB"/>
    <w:pPr>
      <w:widowControl w:val="0"/>
      <w:suppressAutoHyphens w:val="0"/>
      <w:autoSpaceDE w:val="0"/>
      <w:autoSpaceDN w:val="0"/>
      <w:adjustRightInd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2d">
    <w:name w:val="Название Знак2"/>
    <w:uiPriority w:val="10"/>
    <w:rsid w:val="00803EDB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table" w:styleId="afff3">
    <w:name w:val="Table Grid"/>
    <w:basedOn w:val="a1"/>
    <w:uiPriority w:val="59"/>
    <w:rsid w:val="00803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Indent 2"/>
    <w:basedOn w:val="a"/>
    <w:link w:val="25"/>
    <w:rsid w:val="00803EDB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  <w:lang w:val="x-none" w:eastAsia="x-none"/>
    </w:rPr>
  </w:style>
  <w:style w:type="character" w:customStyle="1" w:styleId="223">
    <w:name w:val="Основной текст с отступом 2 Знак2"/>
    <w:uiPriority w:val="99"/>
    <w:semiHidden/>
    <w:rsid w:val="00803EDB"/>
    <w:rPr>
      <w:sz w:val="24"/>
      <w:szCs w:val="24"/>
      <w:lang w:eastAsia="zh-CN"/>
    </w:rPr>
  </w:style>
  <w:style w:type="paragraph" w:styleId="35">
    <w:name w:val="Body Text Indent 3"/>
    <w:basedOn w:val="a"/>
    <w:link w:val="34"/>
    <w:rsid w:val="00803EDB"/>
    <w:pPr>
      <w:ind w:firstLine="539"/>
      <w:jc w:val="both"/>
    </w:pPr>
    <w:rPr>
      <w:rFonts w:eastAsia="Calibri"/>
      <w:color w:val="FF0000"/>
      <w:sz w:val="28"/>
      <w:szCs w:val="28"/>
      <w:lang w:val="x-none" w:eastAsia="x-none"/>
    </w:rPr>
  </w:style>
  <w:style w:type="character" w:customStyle="1" w:styleId="323">
    <w:name w:val="Основной текст с отступом 3 Знак2"/>
    <w:uiPriority w:val="99"/>
    <w:semiHidden/>
    <w:rsid w:val="00803EDB"/>
    <w:rPr>
      <w:sz w:val="16"/>
      <w:szCs w:val="16"/>
      <w:lang w:eastAsia="zh-CN"/>
    </w:rPr>
  </w:style>
  <w:style w:type="paragraph" w:styleId="af1">
    <w:name w:val="Document Map"/>
    <w:basedOn w:val="a"/>
    <w:link w:val="af0"/>
    <w:semiHidden/>
    <w:rsid w:val="00803EDB"/>
    <w:pPr>
      <w:shd w:val="clear" w:color="auto" w:fill="000080"/>
      <w:suppressAutoHyphens w:val="0"/>
    </w:pPr>
    <w:rPr>
      <w:rFonts w:ascii="Tahoma" w:eastAsia="Calibri" w:hAnsi="Tahoma"/>
      <w:kern w:val="1"/>
      <w:sz w:val="20"/>
      <w:szCs w:val="20"/>
      <w:lang w:val="x-none" w:eastAsia="x-none"/>
    </w:rPr>
  </w:style>
  <w:style w:type="character" w:customStyle="1" w:styleId="2e">
    <w:name w:val="Схема документа Знак2"/>
    <w:uiPriority w:val="99"/>
    <w:semiHidden/>
    <w:rsid w:val="00803EDB"/>
    <w:rPr>
      <w:rFonts w:ascii="Tahoma" w:hAnsi="Tahoma" w:cs="Tahoma"/>
      <w:sz w:val="16"/>
      <w:szCs w:val="16"/>
      <w:lang w:eastAsia="zh-CN"/>
    </w:rPr>
  </w:style>
  <w:style w:type="paragraph" w:styleId="af3">
    <w:name w:val="Plain Text"/>
    <w:basedOn w:val="a"/>
    <w:link w:val="af2"/>
    <w:rsid w:val="00803EDB"/>
    <w:pPr>
      <w:suppressAutoHyphens w:val="0"/>
      <w:spacing w:before="120"/>
      <w:jc w:val="both"/>
    </w:pPr>
    <w:rPr>
      <w:rFonts w:ascii="Courier New" w:hAnsi="Courier New"/>
      <w:sz w:val="20"/>
      <w:szCs w:val="20"/>
      <w:lang w:val="en-US" w:eastAsia="x-none"/>
    </w:rPr>
  </w:style>
  <w:style w:type="character" w:customStyle="1" w:styleId="2f">
    <w:name w:val="Текст Знак2"/>
    <w:uiPriority w:val="99"/>
    <w:semiHidden/>
    <w:rsid w:val="00803EDB"/>
    <w:rPr>
      <w:rFonts w:ascii="Courier New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3ED52-9BC5-446A-A356-AE3C2384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ГОУП "Мурманскводоканал"</Company>
  <LinksUpToDate>false</LinksUpToDate>
  <CharactersWithSpaces>10517</CharactersWithSpaces>
  <SharedDoc>false</SharedDoc>
  <HLinks>
    <vt:vector size="600" baseType="variant">
      <vt:variant>
        <vt:i4>3145787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2621542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2228331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consultantplus://offline/ref=472E1B1360962AEA24D3942606CDD0BF20F9917052BC1AE7E8E364B102B2E9B2D08DC34DCBAAD7k3N</vt:lpwstr>
      </vt:variant>
      <vt:variant>
        <vt:lpwstr/>
      </vt:variant>
      <vt:variant>
        <vt:i4>2228283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consultantplus://offline/ref=472E1B1360962AEA24D3942606CDD0BF20F9917052BC1AE7E8E364B102B2E9B2D08DC34DCBA5D7k7N</vt:lpwstr>
      </vt:variant>
      <vt:variant>
        <vt:lpwstr/>
      </vt:variant>
      <vt:variant>
        <vt:i4>2228287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consultantplus://offline/ref=472E1B1360962AEA24D3942606CDD0BF20F9917052BC1AE7E8E364B102B2E9B2D08DC34DCBA7D7k1N</vt:lpwstr>
      </vt:variant>
      <vt:variant>
        <vt:lpwstr/>
      </vt:variant>
      <vt:variant>
        <vt:i4>2883695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consultantplus://offline/ref=472E1B1360962AEA24D3942606CDD0BF20F9917052BC1AE7E8E364B102B2E9B2D08DC34ECBA37D91DEkCN</vt:lpwstr>
      </vt:variant>
      <vt:variant>
        <vt:lpwstr/>
      </vt:variant>
      <vt:variant>
        <vt:i4>2097251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consultantplus://offline/ref=916823979142D3CB7CE4C9B49A2A428B32EECBD69D667C188B480A8CA88B60C8AF1DFAAAF091l2DFN</vt:lpwstr>
      </vt:variant>
      <vt:variant>
        <vt:lpwstr/>
      </vt:variant>
      <vt:variant>
        <vt:i4>2097215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consultantplus://offline/ref=916823979142D3CB7CE4C9B49A2A428B32EECBD69D667C188B480A8CA88B60C8AF1DFAAAF093l2D8N</vt:lpwstr>
      </vt:variant>
      <vt:variant>
        <vt:lpwstr/>
      </vt:variant>
      <vt:variant>
        <vt:i4>1638412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consultantplus://offline/ref=916823979142D3CB7CE4C9B49A2A428B32EFC0D492677C188B480A8CA88B60C8AF1DFAAEF0l9D3N</vt:lpwstr>
      </vt:variant>
      <vt:variant>
        <vt:lpwstr/>
      </vt:variant>
      <vt:variant>
        <vt:i4>7405626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consultantplus://offline/ref=4023ED72B915A7EBDC4F73792411A9E2189A28847D965A6E7B538382C88DBDD68907A2A37AC5823FL1Z5P</vt:lpwstr>
      </vt:variant>
      <vt:variant>
        <vt:lpwstr/>
      </vt:variant>
      <vt:variant>
        <vt:i4>4456463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consultantplus://offline/ref=214A2734EF5BBA71D0519E39FAF9784C2F8886660F34B7028948E9A0A5fBOAO</vt:lpwstr>
      </vt:variant>
      <vt:variant>
        <vt:lpwstr/>
      </vt:variant>
      <vt:variant>
        <vt:i4>7340129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consultantplus://offline/ref=214A2734EF5BBA71D0519E39FAF9784C2F8886660F34B7028948E9A0A5BA48705945BDB875CB6B65f7OCO</vt:lpwstr>
      </vt:variant>
      <vt:variant>
        <vt:lpwstr/>
      </vt:variant>
      <vt:variant>
        <vt:i4>7340136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consultantplus://offline/ref=214A2734EF5BBA71D0519E39FAF9784C2F8985630C34B7028948E9A0A5BA48705945BDB875CB696Ef7OCO</vt:lpwstr>
      </vt:variant>
      <vt:variant>
        <vt:lpwstr/>
      </vt:variant>
      <vt:variant>
        <vt:i4>4456461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consultantplus://offline/ref=214A2734EF5BBA71D0519E39FAF9784C2F8985630C34B7028948E9A0A5fBOAO</vt:lpwstr>
      </vt:variant>
      <vt:variant>
        <vt:lpwstr/>
      </vt:variant>
      <vt:variant>
        <vt:i4>7340080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consultantplus://offline/ref=214A2734EF5BBA71D0519E39FAF9784C2F8985630C34B7028948E9A0A5BA48705945BDB875CB6D6Bf7OAO</vt:lpwstr>
      </vt:variant>
      <vt:variant>
        <vt:lpwstr/>
      </vt:variant>
      <vt:variant>
        <vt:i4>2162789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consultantplus://offline/ref=892F5A1264E8CFA9E9BB9B67E5686D7E33A181A45C50B8C5BA1B1D0E8C8ECEAEB37BE6BE17950D1AnDaEN</vt:lpwstr>
      </vt:variant>
      <vt:variant>
        <vt:lpwstr/>
      </vt:variant>
      <vt:variant>
        <vt:i4>7995452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consultantplus://offline/ref=3A77F01302E6D3255CB22BFCFDF9F09095FDA1E380D54A77C5386B94FA944D067F228B5CA8519E3FNBbFH</vt:lpwstr>
      </vt:variant>
      <vt:variant>
        <vt:lpwstr/>
      </vt:variant>
      <vt:variant>
        <vt:i4>7995503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consultantplus://offline/ref=3A77F01302E6D3255CB22BFCFDF9F09095FDA1E380D54A77C5386B94FA944D067F228B5CA8519E3CNBb0H</vt:lpwstr>
      </vt:variant>
      <vt:variant>
        <vt:lpwstr/>
      </vt:variant>
      <vt:variant>
        <vt:i4>917512</vt:i4>
      </vt:variant>
      <vt:variant>
        <vt:i4>243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3735609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consultantplus://offline/ref=7B47514F440DCC2270B44BC4DF22F5F20E99F658CAF5480322035D8102723A36C8812C7EBE56F317A9x5J</vt:lpwstr>
      </vt:variant>
      <vt:variant>
        <vt:lpwstr/>
      </vt:variant>
      <vt:variant>
        <vt:i4>74843260</vt:i4>
      </vt:variant>
      <vt:variant>
        <vt:i4>237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74646652</vt:i4>
      </vt:variant>
      <vt:variant>
        <vt:i4>234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74712188</vt:i4>
      </vt:variant>
      <vt:variant>
        <vt:i4>231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74581116</vt:i4>
      </vt:variant>
      <vt:variant>
        <vt:i4>228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74581116</vt:i4>
      </vt:variant>
      <vt:variant>
        <vt:i4>225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74646652</vt:i4>
      </vt:variant>
      <vt:variant>
        <vt:i4>222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74581116</vt:i4>
      </vt:variant>
      <vt:variant>
        <vt:i4>219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74712188</vt:i4>
      </vt:variant>
      <vt:variant>
        <vt:i4>216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3997755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consultantplus://offline/ref=C013EBF3C900318C87C4B9033FE761BA88B1F7B62B8DE89BBA23D4D15B8B9E6CCE8AAE15B533E9667BsAL</vt:lpwstr>
      </vt:variant>
      <vt:variant>
        <vt:lpwstr/>
      </vt:variant>
      <vt:variant>
        <vt:i4>74777724</vt:i4>
      </vt:variant>
      <vt:variant>
        <vt:i4>210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Par28</vt:lpwstr>
      </vt:variant>
      <vt:variant>
        <vt:i4>3670115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consultantplus://offline/ref=AF435D8732887D1EFC44B0CEDB7F6D0BEAE81ACE5C728AB9F7F47F138C6DEF346FF95A8E20CD155DvBIDL</vt:lpwstr>
      </vt:variant>
      <vt:variant>
        <vt:lpwstr/>
      </vt:variant>
      <vt:variant>
        <vt:i4>74777724</vt:i4>
      </vt:variant>
      <vt:variant>
        <vt:i4>204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Par21</vt:lpwstr>
      </vt:variant>
      <vt:variant>
        <vt:i4>74843260</vt:i4>
      </vt:variant>
      <vt:variant>
        <vt:i4>201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Par18</vt:lpwstr>
      </vt:variant>
      <vt:variant>
        <vt:i4>327690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consultantplus://offline/ref=831E36A8F4DB490AE8164A2A0B01F13778C57B9F37DC0FF5A38DD6DDD147A42844532693FFU5i6J</vt:lpwstr>
      </vt:variant>
      <vt:variant>
        <vt:lpwstr/>
      </vt:variant>
      <vt:variant>
        <vt:i4>75367548</vt:i4>
      </vt:variant>
      <vt:variant>
        <vt:i4>195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75367548</vt:i4>
      </vt:variant>
      <vt:variant>
        <vt:i4>192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3670072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consultantplus://offline/ref=AF435D8732887D1EFC44B0CEDB7F6D0BEAE818CE5A728AB9F7F47F138C6DEF346FF95A8E20CC1554vBI3L</vt:lpwstr>
      </vt:variant>
      <vt:variant>
        <vt:lpwstr/>
      </vt:variant>
      <vt:variant>
        <vt:i4>75367548</vt:i4>
      </vt:variant>
      <vt:variant>
        <vt:i4>186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3670120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consultantplus://offline/ref=AF435D8732887D1EFC44B0CEDB7F6D0BEAE818CE5A728AB9F7F47F138C6DEF346FF95A8E20CC1555vBIBL</vt:lpwstr>
      </vt:variant>
      <vt:variant>
        <vt:lpwstr/>
      </vt:variant>
      <vt:variant>
        <vt:i4>3932259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consultantplus://offline/ref=AF435D8732887D1EFC44B0CEDB7F6D0BEAE915C7567D8AB9F7F47F138C6DEF346FF95A8C21CBv1ICL</vt:lpwstr>
      </vt:variant>
      <vt:variant>
        <vt:lpwstr/>
      </vt:variant>
      <vt:variant>
        <vt:i4>3670127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consultantplus://offline/ref=AF435D8732887D1EFC44B0CEDB7F6D0BEAE818C75E7C8AB9F7F47F138C6DEF346FF95A8E20CC1554vBICL</vt:lpwstr>
      </vt:variant>
      <vt:variant>
        <vt:lpwstr/>
      </vt:variant>
      <vt:variant>
        <vt:i4>74777724</vt:i4>
      </vt:variant>
      <vt:variant>
        <vt:i4>174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Par27</vt:lpwstr>
      </vt:variant>
      <vt:variant>
        <vt:i4>74843260</vt:i4>
      </vt:variant>
      <vt:variant>
        <vt:i4>171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74843260</vt:i4>
      </vt:variant>
      <vt:variant>
        <vt:i4>168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74908796</vt:i4>
      </vt:variant>
      <vt:variant>
        <vt:i4>165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74908796</vt:i4>
      </vt:variant>
      <vt:variant>
        <vt:i4>162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2687078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consultantplus://offline/ref=A035EB11E62452604595B526F0068AAD2F9484FA11976073DCCF0C3CD8AB78D887852202EDDA1A7AY2t9K</vt:lpwstr>
      </vt:variant>
      <vt:variant>
        <vt:lpwstr/>
      </vt:variant>
      <vt:variant>
        <vt:i4>2687028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consultantplus://offline/ref=A035EB11E62452604595B526F0068AAD2F9485FA1A946073DCCF0C3CD8AB78D887852202EDDA197EY2tEK</vt:lpwstr>
      </vt:variant>
      <vt:variant>
        <vt:lpwstr/>
      </vt:variant>
      <vt:variant>
        <vt:i4>2687083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consultantplus://offline/ref=A035EB11E62452604595B526F0068AAD2F9485FA1A946073DCCF0C3CD8AB78D887852202EDDA1979Y2tFK</vt:lpwstr>
      </vt:variant>
      <vt:variant>
        <vt:lpwstr/>
      </vt:variant>
      <vt:variant>
        <vt:i4>6553705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consultantplus://offline/ref=2D25251C5E45ECC343E4AD5E4BC75A8CEA83F90ECD9B2B9EA680CE885C8E88C3B7A41725B190B7BFp75AK</vt:lpwstr>
      </vt:variant>
      <vt:variant>
        <vt:lpwstr/>
      </vt:variant>
      <vt:variant>
        <vt:i4>2818097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consultantplus://offline/ref=E64F4B7E01490F09BAFD3111DE1344F0420BBF2F18CE64737AB84CAAA8A7A17C566916733A1E03C1DE2BK</vt:lpwstr>
      </vt:variant>
      <vt:variant>
        <vt:lpwstr/>
      </vt:variant>
      <vt:variant>
        <vt:i4>2818103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consultantplus://offline/ref=E64F4B7E01490F09BAFD3111DE1344F0420BBF2F18CE64737AB84CAAA8A7A17C566916733A1E0ECADE2BK</vt:lpwstr>
      </vt:variant>
      <vt:variant>
        <vt:lpwstr/>
      </vt:variant>
      <vt:variant>
        <vt:i4>2228284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74777724</vt:i4>
      </vt:variant>
      <vt:variant>
        <vt:i4>138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</vt:lpwstr>
      </vt:variant>
      <vt:variant>
        <vt:i4>74843260</vt:i4>
      </vt:variant>
      <vt:variant>
        <vt:i4>135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Par13</vt:lpwstr>
      </vt:variant>
      <vt:variant>
        <vt:i4>2228277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consultantplus://offline/ref=47FD65EF0B6D5ADD10172DB0683DD0EB5A74FBE66673B46A5BABD90503385C829C3BE13EAD6A64BED9o5J</vt:lpwstr>
      </vt:variant>
      <vt:variant>
        <vt:lpwstr/>
      </vt:variant>
      <vt:variant>
        <vt:i4>2228283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126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2228284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2228275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consultantplus://offline/ref=47FD65EF0B6D5ADD10172DB0683DD0EB5A74FBE66673B46A5BABD90503385C829C3BE13EAD6A65BCD9o4J</vt:lpwstr>
      </vt:variant>
      <vt:variant>
        <vt:lpwstr/>
      </vt:variant>
      <vt:variant>
        <vt:i4>74515580</vt:i4>
      </vt:variant>
      <vt:variant>
        <vt:i4>117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Par6</vt:lpwstr>
      </vt:variant>
      <vt:variant>
        <vt:i4>74712188</vt:i4>
      </vt:variant>
      <vt:variant>
        <vt:i4>114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74646652</vt:i4>
      </vt:variant>
      <vt:variant>
        <vt:i4>111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2228283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105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74712188</vt:i4>
      </vt:variant>
      <vt:variant>
        <vt:i4>102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74843260</vt:i4>
      </vt:variant>
      <vt:variant>
        <vt:i4>99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2228285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consultantplus://offline/ref=47FD65EF0B6D5ADD10172DB0683DD0EB5A74FBE66673B46A5BABD90503385C829C3BE13EAD6A64B9D9oAJ</vt:lpwstr>
      </vt:variant>
      <vt:variant>
        <vt:lpwstr/>
      </vt:variant>
      <vt:variant>
        <vt:i4>2228322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consultantplus://offline/ref=47FD65EF0B6D5ADD10172DB0683DD0EB5A74FBE66673B46A5BABD90503385C829C3BE13EAD6A64BED9oBJ</vt:lpwstr>
      </vt:variant>
      <vt:variant>
        <vt:lpwstr/>
      </vt:variant>
      <vt:variant>
        <vt:i4>2228321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consultantplus://offline/ref=47FD65EF0B6D5ADD10172DB0683DD0EB5A74FBE66673B46A5BABD90503385C829C3BE13EAD6A64BED9oAJ</vt:lpwstr>
      </vt:variant>
      <vt:variant>
        <vt:lpwstr/>
      </vt:variant>
      <vt:variant>
        <vt:i4>2228280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consultantplus://offline/ref=47FD65EF0B6D5ADD10172DB0683DD0EB5A74FBE66673B46A5BABD90503385C829C3BE13EAD6A69BFD9o6J</vt:lpwstr>
      </vt:variant>
      <vt:variant>
        <vt:lpwstr/>
      </vt:variant>
      <vt:variant>
        <vt:i4>7798832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3145787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74908796</vt:i4>
      </vt:variant>
      <vt:variant>
        <vt:i4>78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74843260</vt:i4>
      </vt:variant>
      <vt:variant>
        <vt:i4>75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Par12</vt:lpwstr>
      </vt:variant>
      <vt:variant>
        <vt:i4>74843260</vt:i4>
      </vt:variant>
      <vt:variant>
        <vt:i4>72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Par10</vt:lpwstr>
      </vt:variant>
      <vt:variant>
        <vt:i4>74843260</vt:i4>
      </vt:variant>
      <vt:variant>
        <vt:i4>69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7798832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7798885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7798846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consultantplus://offline/ref=D0049DF2A9F29D91AED760AE34DD2AA64CC978D167FEC09530586AF1656A3AC18EE12D0EA9253C2DfFl3F</vt:lpwstr>
      </vt:variant>
      <vt:variant>
        <vt:lpwstr/>
      </vt:variant>
      <vt:variant>
        <vt:i4>7798885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7798893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consultantplus://offline/ref=D0049DF2A9F29D91AED760AE34DD2AA64CC978D167FEC09530586AF1656A3AC18EE12D0EA9253C2EfFlAF</vt:lpwstr>
      </vt:variant>
      <vt:variant>
        <vt:lpwstr/>
      </vt:variant>
      <vt:variant>
        <vt:i4>7733304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consultantplus://offline/ref=D0049DF2A9F29D91AED760AE34DD2AA64CC97CD861F1C09530586AF1656A3AC18EE12D0AA924f3lBF</vt:lpwstr>
      </vt:variant>
      <vt:variant>
        <vt:lpwstr/>
      </vt:variant>
      <vt:variant>
        <vt:i4>5701634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consultantplus://offline/ref=54CDA489AE9B7397C3124C1265BA2FA00DDF651F082DAB37A8835ABA861023D4B41F0CC803xCMDM</vt:lpwstr>
      </vt:variant>
      <vt:variant>
        <vt:lpwstr/>
      </vt:variant>
      <vt:variant>
        <vt:i4>2687026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consultantplus://offline/ref=ED9F2E4745D78080F4B92A7AA981D232D51A7894C33AC249D0B159420BB8CB8C0661FDF3C13B7301BAD4M</vt:lpwstr>
      </vt:variant>
      <vt:variant>
        <vt:lpwstr/>
      </vt:variant>
      <vt:variant>
        <vt:i4>2687030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consultantplus://offline/ref=ED9F2E4745D78080F4B92A7AA981D232D51A7894C33AC249D0B159420BB8CB8C0661FDF3C13B7301BAD0M</vt:lpwstr>
      </vt:variant>
      <vt:variant>
        <vt:lpwstr/>
      </vt:variant>
      <vt:variant>
        <vt:i4>2621542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7602230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consultantplus://offline/ref=81DB7382AE5A36A45369653A1360369445D261BD37F37B398A4742AD6A224F6E1D9078687F55r1s7N</vt:lpwstr>
      </vt:variant>
      <vt:variant>
        <vt:lpwstr/>
      </vt:variant>
      <vt:variant>
        <vt:i4>7602278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consultantplus://offline/ref=81DB7382AE5A36A45369653A1360369445D261BD37F37B398A4742AD6A224F6E1D9078687F5Ar1s3N</vt:lpwstr>
      </vt:variant>
      <vt:variant>
        <vt:lpwstr/>
      </vt:variant>
      <vt:variant>
        <vt:i4>7602233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consultantplus://offline/ref=81DB7382AE5A36A45369653A1360369445D261BD37F37B398A4742AD6A224F6E1D9078687F58r1s5N</vt:lpwstr>
      </vt:variant>
      <vt:variant>
        <vt:lpwstr/>
      </vt:variant>
      <vt:variant>
        <vt:i4>8126573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consultantplus://offline/ref=81DB7382AE5A36A45369653A1360369445D261BD37F37B398A4742AD6A224F6E1D90786B7F5C1994rEs9N</vt:lpwstr>
      </vt:variant>
      <vt:variant>
        <vt:lpwstr/>
      </vt:variant>
      <vt:variant>
        <vt:i4>7602227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consultantplus://offline/ref=D7AC24B6D857404BF5D377B1E0C4DDACD03B574E25F347BEF42618996A49338D7558F23522D3u1Y8L</vt:lpwstr>
      </vt:variant>
      <vt:variant>
        <vt:lpwstr/>
      </vt:variant>
      <vt:variant>
        <vt:i4>7602287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consultantplus://offline/ref=D7AC24B6D857404BF5D377B1E0C4DDACD03B574E25F347BEF42618996A49338D7558F23522D1u1YFL</vt:lpwstr>
      </vt:variant>
      <vt:variant>
        <vt:lpwstr/>
      </vt:variant>
      <vt:variant>
        <vt:i4>1048668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consultantplus://offline/ref=D7AC24B6D857404BF5D377B1E0C4DDACD03B504A23F247BEF42618996A49338D7558F23122uDY1L</vt:lpwstr>
      </vt:variant>
      <vt:variant>
        <vt:lpwstr/>
      </vt:variant>
      <vt:variant>
        <vt:i4>6619188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consultantplus://offline/ref=B51C3B788633A4976B3D0B613B23BB95BBA47977114BAED59AF86E368767EE7A29BA6BB71B31R3e4H</vt:lpwstr>
      </vt:variant>
      <vt:variant>
        <vt:lpwstr/>
      </vt:variant>
      <vt:variant>
        <vt:i4>917512</vt:i4>
      </vt:variant>
      <vt:variant>
        <vt:i4>12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consultantplus://offline/ref=4AAC5560FD3DF46DDE95CBF329CC8FA19B927BA3FB0805143224E82B1C7E69E30822FFzAy4G</vt:lpwstr>
      </vt:variant>
      <vt:variant>
        <vt:lpwstr/>
      </vt:variant>
      <vt:variant>
        <vt:i4>6619193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consultantplus://offline/ref=719DABF7222C420C342B732F2A5861285095FD9012A8B7BBEC4623810CFBDD4F698F8D300789S6cBH</vt:lpwstr>
      </vt:variant>
      <vt:variant>
        <vt:lpwstr/>
      </vt:variant>
      <vt:variant>
        <vt:i4>65546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consultantplus://offline/ref=8E297BA30B254F08DF7D8CCAEF380E13EB93765C8AE7EE65E67CA99505929D35F379CBE68CQ2kEL</vt:lpwstr>
      </vt:variant>
      <vt:variant>
        <vt:lpwstr/>
      </vt:variant>
      <vt:variant>
        <vt:i4>3473467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consultantplus://offline/ref=8E297BA30B254F08DF7D8CCAEF380E13EB93765C8AE7EE65E67CA99505929D35F379CBE58B2D4522Q7k0L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Мольков Евгений</dc:creator>
  <cp:keywords/>
  <cp:lastModifiedBy>Данилова Татьяна Владимировна</cp:lastModifiedBy>
  <cp:revision>3</cp:revision>
  <cp:lastPrinted>2019-12-10T09:39:00Z</cp:lastPrinted>
  <dcterms:created xsi:type="dcterms:W3CDTF">2019-12-09T08:16:00Z</dcterms:created>
  <dcterms:modified xsi:type="dcterms:W3CDTF">2019-12-10T09:39:00Z</dcterms:modified>
</cp:coreProperties>
</file>